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Red River Bancshares,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Simeon A. Thibeaux</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LOUISIANA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337,812.00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337,812.00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identified as subject to sole voting power (line 5) and sole dispositive power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(line 7) consist of 170,573 shares of Common Stock held of record by the John Charles Simpson Jr. Trust ("JCSJ Trust") and 167,239 shares of Common Stock held of record by the Angela Katherine Simpson Trust ("AKS Trust"). The Reporting Person is the sole trustee of each of the JCSJ Trust and the AKS Trust. Shares identified as subject to shared voting power (line 6) and shared dispositive power (line 8) are held by S3 Dynamics, L.P. The sole general partner of S3 Dynamics, L.P. is S3 Management, L.L.C., which has management authority over S3 Dynamics, L.P., and Mr. Thibeaux is one of three managers of S3 Management, L.L.C. Mr. Thibeaux is also the trustee or an investment advisor of trusts owning 100% of the limited partnership interests in S3 Dynamics, L.P.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1"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River Bancshares,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1412 Centre Court Drive, Suite 301, Alexandria, Louisiana, 71301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Simeon A. Thibeaux</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1412 Centre Court Drive, Suite 301, Alexandria, LA 71301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Louisiana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240"/>
          </w:cols>
          <w:pgMar w:left="320" w:top="111" w:right="37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404,223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000"/>
          </w:cols>
          <w:pgMar w:left="360" w:top="126" w:right="5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337,812. Consists of 170,573 shares of Common Stock held of record by the John Charles Simpson Jr. Trust ("JCSJ Trust") and 167,239 shares of Common Stock held of record by the Angela Katherine Simpson Trust ("AKS Trust"). The Reporting Person is the sole trustee of each of the JCSJ Trust and the AKS Trust.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66,411. Shares are held by S3 Dynamics, L.P. The sole general partner of S3 Dynamics, L.P. is S3 Management, L.L.C., which has management authority over S3 Dynamics, L.P., and Mr. Thibeaux is one of three managers of S3 Management, L.L.C. Mr. Thibeaux is also the trustee or an investment advisor of trusts owning 100% of the limited partnership interests in S3 Dynamics, L.P.</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337,812. Consists of 170,573 shares of Common Stock held of record by the JCSJ Trust and 167,239 shares of Common Stock held of record by the AKS Trust. The Reporting Person is the sole trustee of each of the JCSJ Trust and the AKS Trust.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66,411. Shares are held by S3 Dynamics, L.P. The sole general partner of S3 Dynamics, L.P. is S3 Management, L.L.C., which has management authority over S3 Dynamics, L.P., and Mr. Thibeaux is one of three managers of S3 Management, L.L.C. Mr. Thibeaux is also the trustee or an investment advisor of trusts owning 100% of the limited partnership interests in S3 Dynamics, L.P.</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080"/>
          </w:cols>
          <w:pgMar w:left="360" w:top="126" w:right="539" w:bottom="0" w:gutter="0" w:footer="0" w:header="0"/>
          <w:type w:val="continuous"/>
        </w:sectPr>
      </w:pPr>
    </w:p>
    <w:bookmarkStart w:id="3" w:name="page4"/>
    <w:bookmarkEnd w:id="3"/>
    <w:p>
      <w:pPr>
        <w:ind w:left="72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Simeon A. Thibeaux</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Simeon A. Thibeaux</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Simeon A. Thibeaux</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2026-04-22T14:14:15Z</dcterms:created>
  <dcterms:modified xsi:type="dcterms:W3CDTF">2026-04-22T14:14:15Z</dcterms:modified>
</cp:coreProperties>
</file>