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64CBB" w:rsidRDefault="00DC0AA0">
      <w:pPr>
        <w:ind w:right="-39"/>
        <w:jc w:val="center"/>
        <w:rPr>
          <w:sz w:val="20"/>
          <w:szCs w:val="20"/>
        </w:rPr>
      </w:pPr>
      <w:bookmarkStart w:id="0" w:name="page1"/>
      <w:bookmarkStart w:id="1" w:name="_GoBack"/>
      <w:bookmarkEnd w:id="0"/>
      <w:bookmarkEnd w:id="1"/>
      <w:r>
        <w:rPr>
          <w:rFonts w:ascii="Arial" w:eastAsia="Arial" w:hAnsi="Arial" w:cs="Arial"/>
          <w:b/>
          <w:bCs/>
          <w:noProof/>
          <w:sz w:val="17"/>
          <w:szCs w:val="17"/>
        </w:rPr>
        <w:drawing>
          <wp:anchor distT="0" distB="0" distL="114300" distR="114300" simplePos="0" relativeHeight="251635200" behindDoc="1" locked="0" layoutInCell="0" allowOverlap="1">
            <wp:simplePos x="0" y="0"/>
            <wp:positionH relativeFrom="page">
              <wp:posOffset>185420</wp:posOffset>
            </wp:positionH>
            <wp:positionV relativeFrom="page">
              <wp:posOffset>374650</wp:posOffset>
            </wp:positionV>
            <wp:extent cx="7160895" cy="571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blip>
                    <a:srcRect/>
                    <a:stretch>
                      <a:fillRect/>
                    </a:stretch>
                  </pic:blipFill>
                  <pic:spPr bwMode="auto">
                    <a:xfrm>
                      <a:off x="0" y="0"/>
                      <a:ext cx="7160895" cy="5715"/>
                    </a:xfrm>
                    <a:prstGeom prst="rect">
                      <a:avLst/>
                    </a:prstGeom>
                    <a:noFill/>
                  </pic:spPr>
                </pic:pic>
              </a:graphicData>
            </a:graphic>
          </wp:anchor>
        </w:drawing>
      </w:r>
      <w:r>
        <w:rPr>
          <w:rFonts w:ascii="Arial" w:eastAsia="Arial" w:hAnsi="Arial" w:cs="Arial"/>
          <w:b/>
          <w:bCs/>
          <w:noProof/>
          <w:sz w:val="17"/>
          <w:szCs w:val="17"/>
        </w:rPr>
        <w:drawing>
          <wp:anchor distT="0" distB="0" distL="114300" distR="114300" simplePos="0" relativeHeight="251636224" behindDoc="1" locked="0" layoutInCell="0" allowOverlap="1">
            <wp:simplePos x="0" y="0"/>
            <wp:positionH relativeFrom="page">
              <wp:posOffset>185420</wp:posOffset>
            </wp:positionH>
            <wp:positionV relativeFrom="page">
              <wp:posOffset>386080</wp:posOffset>
            </wp:positionV>
            <wp:extent cx="7160895" cy="571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blip>
                    <a:srcRect/>
                    <a:stretch>
                      <a:fillRect/>
                    </a:stretch>
                  </pic:blipFill>
                  <pic:spPr bwMode="auto">
                    <a:xfrm>
                      <a:off x="0" y="0"/>
                      <a:ext cx="7160895" cy="5715"/>
                    </a:xfrm>
                    <a:prstGeom prst="rect">
                      <a:avLst/>
                    </a:prstGeom>
                    <a:noFill/>
                  </pic:spPr>
                </pic:pic>
              </a:graphicData>
            </a:graphic>
          </wp:anchor>
        </w:drawing>
      </w:r>
      <w:r>
        <w:rPr>
          <w:rFonts w:ascii="Arial" w:eastAsia="Arial" w:hAnsi="Arial" w:cs="Arial"/>
          <w:b/>
          <w:bCs/>
          <w:sz w:val="17"/>
          <w:szCs w:val="17"/>
        </w:rPr>
        <w:t>UNITED STATES</w:t>
      </w:r>
    </w:p>
    <w:p w:rsidR="00564CBB" w:rsidRDefault="00564CBB">
      <w:pPr>
        <w:spacing w:line="27" w:lineRule="exact"/>
        <w:rPr>
          <w:sz w:val="24"/>
          <w:szCs w:val="24"/>
        </w:rPr>
      </w:pPr>
    </w:p>
    <w:p w:rsidR="00564CBB" w:rsidRDefault="00DC0AA0">
      <w:pPr>
        <w:ind w:right="-39"/>
        <w:jc w:val="center"/>
        <w:rPr>
          <w:sz w:val="20"/>
          <w:szCs w:val="20"/>
        </w:rPr>
      </w:pPr>
      <w:r>
        <w:rPr>
          <w:rFonts w:ascii="Arial" w:eastAsia="Arial" w:hAnsi="Arial" w:cs="Arial"/>
          <w:b/>
          <w:bCs/>
          <w:sz w:val="17"/>
          <w:szCs w:val="17"/>
        </w:rPr>
        <w:t>SECURITIES AND EXCHANGE COMMISSION</w:t>
      </w:r>
    </w:p>
    <w:p w:rsidR="00564CBB" w:rsidRDefault="00564CBB">
      <w:pPr>
        <w:spacing w:line="3" w:lineRule="exact"/>
        <w:rPr>
          <w:sz w:val="24"/>
          <w:szCs w:val="24"/>
        </w:rPr>
      </w:pPr>
    </w:p>
    <w:p w:rsidR="00564CBB" w:rsidRDefault="00DC0AA0">
      <w:pPr>
        <w:ind w:right="-39"/>
        <w:jc w:val="center"/>
        <w:rPr>
          <w:sz w:val="20"/>
          <w:szCs w:val="20"/>
        </w:rPr>
      </w:pPr>
      <w:r>
        <w:rPr>
          <w:rFonts w:ascii="Arial" w:eastAsia="Arial" w:hAnsi="Arial" w:cs="Arial"/>
          <w:b/>
          <w:bCs/>
          <w:sz w:val="11"/>
          <w:szCs w:val="11"/>
        </w:rPr>
        <w:t>WASHINGTON, D.C. 20549</w:t>
      </w:r>
    </w:p>
    <w:p w:rsidR="00564CBB" w:rsidRDefault="00DC0AA0">
      <w:pPr>
        <w:spacing w:line="20" w:lineRule="exact"/>
        <w:rPr>
          <w:sz w:val="24"/>
          <w:szCs w:val="24"/>
        </w:rPr>
      </w:pPr>
      <w:r>
        <w:rPr>
          <w:noProof/>
          <w:sz w:val="24"/>
          <w:szCs w:val="24"/>
        </w:rPr>
        <w:drawing>
          <wp:anchor distT="0" distB="0" distL="114300" distR="114300" simplePos="0" relativeHeight="251637248" behindDoc="1" locked="0" layoutInCell="0" allowOverlap="1">
            <wp:simplePos x="0" y="0"/>
            <wp:positionH relativeFrom="column">
              <wp:posOffset>2921000</wp:posOffset>
            </wp:positionH>
            <wp:positionV relativeFrom="paragraph">
              <wp:posOffset>215900</wp:posOffset>
            </wp:positionV>
            <wp:extent cx="1320165" cy="5715"/>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blip>
                    <a:srcRect/>
                    <a:stretch>
                      <a:fillRect/>
                    </a:stretch>
                  </pic:blipFill>
                  <pic:spPr bwMode="auto">
                    <a:xfrm>
                      <a:off x="0" y="0"/>
                      <a:ext cx="1320165" cy="5715"/>
                    </a:xfrm>
                    <a:prstGeom prst="rect">
                      <a:avLst/>
                    </a:prstGeom>
                    <a:noFill/>
                  </pic:spPr>
                </pic:pic>
              </a:graphicData>
            </a:graphic>
          </wp:anchor>
        </w:drawing>
      </w:r>
    </w:p>
    <w:p w:rsidR="00564CBB" w:rsidRDefault="00564CBB">
      <w:pPr>
        <w:spacing w:line="200" w:lineRule="exact"/>
        <w:rPr>
          <w:sz w:val="24"/>
          <w:szCs w:val="24"/>
        </w:rPr>
      </w:pPr>
    </w:p>
    <w:p w:rsidR="00564CBB" w:rsidRDefault="00564CBB">
      <w:pPr>
        <w:spacing w:line="277" w:lineRule="exact"/>
        <w:rPr>
          <w:sz w:val="24"/>
          <w:szCs w:val="24"/>
        </w:rPr>
      </w:pPr>
    </w:p>
    <w:p w:rsidR="00564CBB" w:rsidRDefault="00DC0AA0">
      <w:pPr>
        <w:ind w:right="-39"/>
        <w:jc w:val="center"/>
        <w:rPr>
          <w:sz w:val="20"/>
          <w:szCs w:val="20"/>
        </w:rPr>
      </w:pPr>
      <w:r>
        <w:rPr>
          <w:rFonts w:ascii="Arial" w:eastAsia="Arial" w:hAnsi="Arial" w:cs="Arial"/>
          <w:b/>
          <w:bCs/>
          <w:sz w:val="17"/>
          <w:szCs w:val="17"/>
        </w:rPr>
        <w:t>FORM 8-K</w:t>
      </w:r>
    </w:p>
    <w:p w:rsidR="00564CBB" w:rsidRDefault="00DC0AA0">
      <w:pPr>
        <w:spacing w:line="20" w:lineRule="exact"/>
        <w:rPr>
          <w:sz w:val="24"/>
          <w:szCs w:val="24"/>
        </w:rPr>
      </w:pPr>
      <w:r>
        <w:rPr>
          <w:noProof/>
          <w:sz w:val="24"/>
          <w:szCs w:val="24"/>
        </w:rPr>
        <w:drawing>
          <wp:anchor distT="0" distB="0" distL="114300" distR="114300" simplePos="0" relativeHeight="251638272" behindDoc="1" locked="0" layoutInCell="0" allowOverlap="1">
            <wp:simplePos x="0" y="0"/>
            <wp:positionH relativeFrom="column">
              <wp:posOffset>2921000</wp:posOffset>
            </wp:positionH>
            <wp:positionV relativeFrom="paragraph">
              <wp:posOffset>125095</wp:posOffset>
            </wp:positionV>
            <wp:extent cx="1320165" cy="571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extLst/>
                    </a:blip>
                    <a:srcRect/>
                    <a:stretch>
                      <a:fillRect/>
                    </a:stretch>
                  </pic:blipFill>
                  <pic:spPr bwMode="auto">
                    <a:xfrm>
                      <a:off x="0" y="0"/>
                      <a:ext cx="1320165" cy="5715"/>
                    </a:xfrm>
                    <a:prstGeom prst="rect">
                      <a:avLst/>
                    </a:prstGeom>
                    <a:noFill/>
                  </pic:spPr>
                </pic:pic>
              </a:graphicData>
            </a:graphic>
          </wp:anchor>
        </w:drawing>
      </w:r>
    </w:p>
    <w:p w:rsidR="00564CBB" w:rsidRDefault="00564CBB">
      <w:pPr>
        <w:spacing w:line="344" w:lineRule="exact"/>
        <w:rPr>
          <w:sz w:val="24"/>
          <w:szCs w:val="24"/>
        </w:rPr>
      </w:pPr>
    </w:p>
    <w:p w:rsidR="00564CBB" w:rsidRDefault="00DC0AA0">
      <w:pPr>
        <w:ind w:right="-39"/>
        <w:jc w:val="center"/>
        <w:rPr>
          <w:sz w:val="20"/>
          <w:szCs w:val="20"/>
        </w:rPr>
      </w:pPr>
      <w:r>
        <w:rPr>
          <w:rFonts w:ascii="Arial" w:eastAsia="Arial" w:hAnsi="Arial" w:cs="Arial"/>
          <w:b/>
          <w:bCs/>
          <w:sz w:val="11"/>
          <w:szCs w:val="11"/>
        </w:rPr>
        <w:t>CURRENT REPORT</w:t>
      </w:r>
    </w:p>
    <w:p w:rsidR="00564CBB" w:rsidRDefault="00564CBB">
      <w:pPr>
        <w:spacing w:line="13" w:lineRule="exact"/>
        <w:rPr>
          <w:sz w:val="24"/>
          <w:szCs w:val="24"/>
        </w:rPr>
      </w:pPr>
    </w:p>
    <w:p w:rsidR="00564CBB" w:rsidRDefault="00DC0AA0">
      <w:pPr>
        <w:ind w:right="-39"/>
        <w:jc w:val="center"/>
        <w:rPr>
          <w:sz w:val="20"/>
          <w:szCs w:val="20"/>
        </w:rPr>
      </w:pPr>
      <w:r>
        <w:rPr>
          <w:rFonts w:ascii="Arial" w:eastAsia="Arial" w:hAnsi="Arial" w:cs="Arial"/>
          <w:b/>
          <w:bCs/>
          <w:sz w:val="11"/>
          <w:szCs w:val="11"/>
        </w:rPr>
        <w:t>Pursuant to Section 13 or 15(d)</w:t>
      </w:r>
    </w:p>
    <w:p w:rsidR="00564CBB" w:rsidRDefault="00DC0AA0">
      <w:pPr>
        <w:ind w:right="-39"/>
        <w:jc w:val="center"/>
        <w:rPr>
          <w:sz w:val="20"/>
          <w:szCs w:val="20"/>
        </w:rPr>
      </w:pPr>
      <w:r>
        <w:rPr>
          <w:rFonts w:ascii="Arial" w:eastAsia="Arial" w:hAnsi="Arial" w:cs="Arial"/>
          <w:b/>
          <w:bCs/>
          <w:sz w:val="11"/>
          <w:szCs w:val="11"/>
        </w:rPr>
        <w:t>of the Securities Exchange Act of 1934</w:t>
      </w:r>
    </w:p>
    <w:p w:rsidR="00564CBB" w:rsidRDefault="00564CBB">
      <w:pPr>
        <w:spacing w:line="22" w:lineRule="exact"/>
        <w:rPr>
          <w:sz w:val="24"/>
          <w:szCs w:val="24"/>
        </w:rPr>
      </w:pPr>
    </w:p>
    <w:p w:rsidR="00564CBB" w:rsidRDefault="00DC0AA0">
      <w:pPr>
        <w:ind w:right="-39"/>
        <w:jc w:val="center"/>
        <w:rPr>
          <w:sz w:val="20"/>
          <w:szCs w:val="20"/>
        </w:rPr>
      </w:pPr>
      <w:r>
        <w:rPr>
          <w:rFonts w:ascii="Arial" w:eastAsia="Arial" w:hAnsi="Arial" w:cs="Arial"/>
          <w:b/>
          <w:bCs/>
          <w:sz w:val="11"/>
          <w:szCs w:val="11"/>
        </w:rPr>
        <w:t>Date of report (Date of earliest event reported): August 10, 2020</w:t>
      </w:r>
    </w:p>
    <w:p w:rsidR="00564CBB" w:rsidRDefault="00DC0AA0">
      <w:pPr>
        <w:spacing w:line="20" w:lineRule="exact"/>
        <w:rPr>
          <w:sz w:val="24"/>
          <w:szCs w:val="24"/>
        </w:rPr>
      </w:pPr>
      <w:r>
        <w:rPr>
          <w:noProof/>
          <w:sz w:val="24"/>
          <w:szCs w:val="24"/>
        </w:rPr>
        <w:drawing>
          <wp:anchor distT="0" distB="0" distL="114300" distR="114300" simplePos="0" relativeHeight="251639296" behindDoc="1" locked="0" layoutInCell="0" allowOverlap="1">
            <wp:simplePos x="0" y="0"/>
            <wp:positionH relativeFrom="column">
              <wp:posOffset>2921000</wp:posOffset>
            </wp:positionH>
            <wp:positionV relativeFrom="paragraph">
              <wp:posOffset>116205</wp:posOffset>
            </wp:positionV>
            <wp:extent cx="1320165" cy="571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a:extLst/>
                    </a:blip>
                    <a:srcRect/>
                    <a:stretch>
                      <a:fillRect/>
                    </a:stretch>
                  </pic:blipFill>
                  <pic:spPr bwMode="auto">
                    <a:xfrm>
                      <a:off x="0" y="0"/>
                      <a:ext cx="1320165" cy="5715"/>
                    </a:xfrm>
                    <a:prstGeom prst="rect">
                      <a:avLst/>
                    </a:prstGeom>
                    <a:noFill/>
                  </pic:spPr>
                </pic:pic>
              </a:graphicData>
            </a:graphic>
          </wp:anchor>
        </w:drawing>
      </w:r>
    </w:p>
    <w:p w:rsidR="00564CBB" w:rsidRDefault="00564CBB">
      <w:pPr>
        <w:spacing w:line="316" w:lineRule="exact"/>
        <w:rPr>
          <w:sz w:val="24"/>
          <w:szCs w:val="24"/>
        </w:rPr>
      </w:pPr>
    </w:p>
    <w:p w:rsidR="00564CBB" w:rsidRDefault="00DC0AA0">
      <w:pPr>
        <w:ind w:right="-39"/>
        <w:jc w:val="center"/>
        <w:rPr>
          <w:sz w:val="20"/>
          <w:szCs w:val="20"/>
        </w:rPr>
      </w:pPr>
      <w:r>
        <w:rPr>
          <w:rFonts w:ascii="Arial" w:eastAsia="Arial" w:hAnsi="Arial" w:cs="Arial"/>
          <w:b/>
          <w:bCs/>
        </w:rPr>
        <w:t xml:space="preserve">Red </w:t>
      </w:r>
      <w:r>
        <w:rPr>
          <w:rFonts w:ascii="Arial" w:eastAsia="Arial" w:hAnsi="Arial" w:cs="Arial"/>
          <w:b/>
          <w:bCs/>
        </w:rPr>
        <w:t>River Bancshares, Inc.</w:t>
      </w:r>
    </w:p>
    <w:p w:rsidR="00564CBB" w:rsidRDefault="00564CBB">
      <w:pPr>
        <w:spacing w:line="30" w:lineRule="exact"/>
        <w:rPr>
          <w:sz w:val="24"/>
          <w:szCs w:val="24"/>
        </w:rPr>
      </w:pPr>
    </w:p>
    <w:p w:rsidR="00564CBB" w:rsidRDefault="00DC0AA0">
      <w:pPr>
        <w:ind w:right="-39"/>
        <w:jc w:val="center"/>
        <w:rPr>
          <w:sz w:val="20"/>
          <w:szCs w:val="20"/>
        </w:rPr>
      </w:pPr>
      <w:r>
        <w:rPr>
          <w:rFonts w:ascii="Arial" w:eastAsia="Arial" w:hAnsi="Arial" w:cs="Arial"/>
          <w:b/>
          <w:bCs/>
          <w:sz w:val="10"/>
          <w:szCs w:val="10"/>
        </w:rPr>
        <w:t>(Exact name of registrant as specified in its charter)</w:t>
      </w:r>
    </w:p>
    <w:p w:rsidR="00564CBB" w:rsidRDefault="00DC0AA0">
      <w:pPr>
        <w:spacing w:line="20" w:lineRule="exact"/>
        <w:rPr>
          <w:sz w:val="24"/>
          <w:szCs w:val="24"/>
        </w:rPr>
      </w:pPr>
      <w:r>
        <w:rPr>
          <w:noProof/>
          <w:sz w:val="24"/>
          <w:szCs w:val="24"/>
        </w:rPr>
        <w:drawing>
          <wp:anchor distT="0" distB="0" distL="114300" distR="114300" simplePos="0" relativeHeight="251640320" behindDoc="1" locked="0" layoutInCell="0" allowOverlap="1">
            <wp:simplePos x="0" y="0"/>
            <wp:positionH relativeFrom="column">
              <wp:posOffset>2921000</wp:posOffset>
            </wp:positionH>
            <wp:positionV relativeFrom="paragraph">
              <wp:posOffset>102235</wp:posOffset>
            </wp:positionV>
            <wp:extent cx="1320165" cy="5715"/>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
                      <a:extLst/>
                    </a:blip>
                    <a:srcRect/>
                    <a:stretch>
                      <a:fillRect/>
                    </a:stretch>
                  </pic:blipFill>
                  <pic:spPr bwMode="auto">
                    <a:xfrm>
                      <a:off x="0" y="0"/>
                      <a:ext cx="1320165" cy="5715"/>
                    </a:xfrm>
                    <a:prstGeom prst="rect">
                      <a:avLst/>
                    </a:prstGeom>
                    <a:noFill/>
                  </pic:spPr>
                </pic:pic>
              </a:graphicData>
            </a:graphic>
          </wp:anchor>
        </w:drawing>
      </w:r>
    </w:p>
    <w:p w:rsidR="00564CBB" w:rsidRDefault="00564CBB">
      <w:pPr>
        <w:spacing w:line="245" w:lineRule="exact"/>
        <w:rPr>
          <w:sz w:val="24"/>
          <w:szCs w:val="24"/>
        </w:rPr>
      </w:pPr>
    </w:p>
    <w:tbl>
      <w:tblPr>
        <w:tblW w:w="0" w:type="auto"/>
        <w:tblInd w:w="3060" w:type="dxa"/>
        <w:tblLayout w:type="fixed"/>
        <w:tblCellMar>
          <w:left w:w="0" w:type="dxa"/>
          <w:right w:w="0" w:type="dxa"/>
        </w:tblCellMar>
        <w:tblLook w:val="04A0" w:firstRow="1" w:lastRow="0" w:firstColumn="1" w:lastColumn="0" w:noHBand="0" w:noVBand="1"/>
      </w:tblPr>
      <w:tblGrid>
        <w:gridCol w:w="2220"/>
        <w:gridCol w:w="1340"/>
        <w:gridCol w:w="1440"/>
      </w:tblGrid>
      <w:tr w:rsidR="00564CBB">
        <w:trPr>
          <w:trHeight w:val="152"/>
        </w:trPr>
        <w:tc>
          <w:tcPr>
            <w:tcW w:w="2220" w:type="dxa"/>
            <w:vAlign w:val="bottom"/>
          </w:tcPr>
          <w:p w:rsidR="00564CBB" w:rsidRDefault="00DC0AA0">
            <w:pPr>
              <w:ind w:right="1111"/>
              <w:jc w:val="center"/>
              <w:rPr>
                <w:sz w:val="20"/>
                <w:szCs w:val="20"/>
              </w:rPr>
            </w:pPr>
            <w:r>
              <w:rPr>
                <w:rFonts w:ascii="Arial" w:eastAsia="Arial" w:hAnsi="Arial" w:cs="Arial"/>
                <w:b/>
                <w:bCs/>
                <w:w w:val="97"/>
                <w:sz w:val="11"/>
                <w:szCs w:val="11"/>
              </w:rPr>
              <w:t>Louisiana</w:t>
            </w:r>
          </w:p>
        </w:tc>
        <w:tc>
          <w:tcPr>
            <w:tcW w:w="1340" w:type="dxa"/>
            <w:vAlign w:val="bottom"/>
          </w:tcPr>
          <w:p w:rsidR="00564CBB" w:rsidRDefault="00DC0AA0">
            <w:pPr>
              <w:ind w:left="100"/>
              <w:rPr>
                <w:sz w:val="20"/>
                <w:szCs w:val="20"/>
              </w:rPr>
            </w:pPr>
            <w:r>
              <w:rPr>
                <w:rFonts w:ascii="Arial" w:eastAsia="Arial" w:hAnsi="Arial" w:cs="Arial"/>
                <w:b/>
                <w:bCs/>
                <w:sz w:val="11"/>
                <w:szCs w:val="11"/>
              </w:rPr>
              <w:t>001-38888</w:t>
            </w:r>
          </w:p>
        </w:tc>
        <w:tc>
          <w:tcPr>
            <w:tcW w:w="1440" w:type="dxa"/>
            <w:vAlign w:val="bottom"/>
          </w:tcPr>
          <w:p w:rsidR="00564CBB" w:rsidRDefault="00DC0AA0">
            <w:pPr>
              <w:ind w:right="32"/>
              <w:jc w:val="right"/>
              <w:rPr>
                <w:sz w:val="20"/>
                <w:szCs w:val="20"/>
              </w:rPr>
            </w:pPr>
            <w:r>
              <w:rPr>
                <w:rFonts w:ascii="Arial" w:eastAsia="Arial" w:hAnsi="Arial" w:cs="Arial"/>
                <w:b/>
                <w:bCs/>
                <w:sz w:val="11"/>
                <w:szCs w:val="11"/>
              </w:rPr>
              <w:t>72-1412058</w:t>
            </w:r>
          </w:p>
        </w:tc>
      </w:tr>
      <w:tr w:rsidR="00564CBB">
        <w:trPr>
          <w:trHeight w:val="97"/>
        </w:trPr>
        <w:tc>
          <w:tcPr>
            <w:tcW w:w="2220" w:type="dxa"/>
            <w:vAlign w:val="bottom"/>
          </w:tcPr>
          <w:p w:rsidR="00564CBB" w:rsidRDefault="00DC0AA0">
            <w:pPr>
              <w:ind w:right="1111"/>
              <w:jc w:val="center"/>
              <w:rPr>
                <w:sz w:val="20"/>
                <w:szCs w:val="20"/>
              </w:rPr>
            </w:pPr>
            <w:r>
              <w:rPr>
                <w:rFonts w:ascii="Arial" w:eastAsia="Arial" w:hAnsi="Arial" w:cs="Arial"/>
                <w:b/>
                <w:bCs/>
                <w:sz w:val="8"/>
                <w:szCs w:val="8"/>
              </w:rPr>
              <w:t>(State or other jurisdiction</w:t>
            </w:r>
          </w:p>
        </w:tc>
        <w:tc>
          <w:tcPr>
            <w:tcW w:w="1340" w:type="dxa"/>
            <w:vAlign w:val="bottom"/>
          </w:tcPr>
          <w:p w:rsidR="00564CBB" w:rsidRDefault="00DC0AA0">
            <w:pPr>
              <w:ind w:left="100"/>
              <w:rPr>
                <w:sz w:val="20"/>
                <w:szCs w:val="20"/>
              </w:rPr>
            </w:pPr>
            <w:r>
              <w:rPr>
                <w:rFonts w:ascii="Arial" w:eastAsia="Arial" w:hAnsi="Arial" w:cs="Arial"/>
                <w:b/>
                <w:bCs/>
                <w:sz w:val="8"/>
                <w:szCs w:val="8"/>
              </w:rPr>
              <w:t>(Commission</w:t>
            </w:r>
          </w:p>
        </w:tc>
        <w:tc>
          <w:tcPr>
            <w:tcW w:w="1440" w:type="dxa"/>
            <w:vAlign w:val="bottom"/>
          </w:tcPr>
          <w:p w:rsidR="00564CBB" w:rsidRDefault="00DC0AA0">
            <w:pPr>
              <w:ind w:left="672"/>
              <w:jc w:val="center"/>
              <w:rPr>
                <w:sz w:val="20"/>
                <w:szCs w:val="20"/>
              </w:rPr>
            </w:pPr>
            <w:r>
              <w:rPr>
                <w:rFonts w:ascii="Arial" w:eastAsia="Arial" w:hAnsi="Arial" w:cs="Arial"/>
                <w:b/>
                <w:bCs/>
                <w:sz w:val="8"/>
                <w:szCs w:val="8"/>
              </w:rPr>
              <w:t>(I.R.S. Employer</w:t>
            </w:r>
          </w:p>
        </w:tc>
      </w:tr>
      <w:tr w:rsidR="00564CBB">
        <w:trPr>
          <w:trHeight w:val="118"/>
        </w:trPr>
        <w:tc>
          <w:tcPr>
            <w:tcW w:w="2220" w:type="dxa"/>
            <w:vAlign w:val="bottom"/>
          </w:tcPr>
          <w:p w:rsidR="00564CBB" w:rsidRDefault="00DC0AA0">
            <w:pPr>
              <w:ind w:right="1111"/>
              <w:jc w:val="center"/>
              <w:rPr>
                <w:sz w:val="20"/>
                <w:szCs w:val="20"/>
              </w:rPr>
            </w:pPr>
            <w:r>
              <w:rPr>
                <w:rFonts w:ascii="Arial" w:eastAsia="Arial" w:hAnsi="Arial" w:cs="Arial"/>
                <w:b/>
                <w:bCs/>
                <w:sz w:val="8"/>
                <w:szCs w:val="8"/>
              </w:rPr>
              <w:t>of incorporation)</w:t>
            </w:r>
          </w:p>
        </w:tc>
        <w:tc>
          <w:tcPr>
            <w:tcW w:w="1340" w:type="dxa"/>
            <w:vAlign w:val="bottom"/>
          </w:tcPr>
          <w:p w:rsidR="00564CBB" w:rsidRDefault="00DC0AA0">
            <w:pPr>
              <w:ind w:left="100"/>
              <w:rPr>
                <w:sz w:val="20"/>
                <w:szCs w:val="20"/>
              </w:rPr>
            </w:pPr>
            <w:r>
              <w:rPr>
                <w:rFonts w:ascii="Arial" w:eastAsia="Arial" w:hAnsi="Arial" w:cs="Arial"/>
                <w:b/>
                <w:bCs/>
                <w:sz w:val="8"/>
                <w:szCs w:val="8"/>
              </w:rPr>
              <w:t>File Number)</w:t>
            </w:r>
          </w:p>
        </w:tc>
        <w:tc>
          <w:tcPr>
            <w:tcW w:w="1440" w:type="dxa"/>
            <w:vAlign w:val="bottom"/>
          </w:tcPr>
          <w:p w:rsidR="00564CBB" w:rsidRDefault="00DC0AA0">
            <w:pPr>
              <w:ind w:left="672"/>
              <w:jc w:val="center"/>
              <w:rPr>
                <w:sz w:val="20"/>
                <w:szCs w:val="20"/>
              </w:rPr>
            </w:pPr>
            <w:r>
              <w:rPr>
                <w:rFonts w:ascii="Arial" w:eastAsia="Arial" w:hAnsi="Arial" w:cs="Arial"/>
                <w:b/>
                <w:bCs/>
                <w:sz w:val="8"/>
                <w:szCs w:val="8"/>
              </w:rPr>
              <w:t>Identification No.)</w:t>
            </w:r>
          </w:p>
        </w:tc>
      </w:tr>
      <w:tr w:rsidR="00564CBB">
        <w:trPr>
          <w:trHeight w:val="353"/>
        </w:trPr>
        <w:tc>
          <w:tcPr>
            <w:tcW w:w="3560" w:type="dxa"/>
            <w:gridSpan w:val="2"/>
            <w:vAlign w:val="bottom"/>
          </w:tcPr>
          <w:p w:rsidR="00564CBB" w:rsidRDefault="00DC0AA0">
            <w:pPr>
              <w:ind w:right="394"/>
              <w:jc w:val="center"/>
              <w:rPr>
                <w:sz w:val="20"/>
                <w:szCs w:val="20"/>
              </w:rPr>
            </w:pPr>
            <w:r>
              <w:rPr>
                <w:rFonts w:ascii="Arial" w:eastAsia="Arial" w:hAnsi="Arial" w:cs="Arial"/>
                <w:b/>
                <w:bCs/>
                <w:w w:val="97"/>
                <w:sz w:val="11"/>
                <w:szCs w:val="11"/>
              </w:rPr>
              <w:t xml:space="preserve">1412 Centre Court Drive, </w:t>
            </w:r>
            <w:r>
              <w:rPr>
                <w:rFonts w:ascii="Arial" w:eastAsia="Arial" w:hAnsi="Arial" w:cs="Arial"/>
                <w:b/>
                <w:bCs/>
                <w:w w:val="97"/>
                <w:sz w:val="11"/>
                <w:szCs w:val="11"/>
              </w:rPr>
              <w:t>Suite 501</w:t>
            </w:r>
          </w:p>
        </w:tc>
        <w:tc>
          <w:tcPr>
            <w:tcW w:w="1440" w:type="dxa"/>
            <w:vAlign w:val="bottom"/>
          </w:tcPr>
          <w:p w:rsidR="00564CBB" w:rsidRDefault="00564CBB">
            <w:pPr>
              <w:rPr>
                <w:sz w:val="24"/>
                <w:szCs w:val="24"/>
              </w:rPr>
            </w:pPr>
          </w:p>
        </w:tc>
      </w:tr>
      <w:tr w:rsidR="00564CBB">
        <w:trPr>
          <w:trHeight w:val="152"/>
        </w:trPr>
        <w:tc>
          <w:tcPr>
            <w:tcW w:w="2220" w:type="dxa"/>
            <w:vAlign w:val="bottom"/>
          </w:tcPr>
          <w:p w:rsidR="00564CBB" w:rsidRDefault="00DC0AA0">
            <w:pPr>
              <w:ind w:left="851"/>
              <w:jc w:val="center"/>
              <w:rPr>
                <w:sz w:val="20"/>
                <w:szCs w:val="20"/>
              </w:rPr>
            </w:pPr>
            <w:r>
              <w:rPr>
                <w:rFonts w:ascii="Arial" w:eastAsia="Arial" w:hAnsi="Arial" w:cs="Arial"/>
                <w:b/>
                <w:bCs/>
                <w:w w:val="98"/>
                <w:sz w:val="11"/>
                <w:szCs w:val="11"/>
              </w:rPr>
              <w:t>Alexandria, Louisiana</w:t>
            </w:r>
          </w:p>
        </w:tc>
        <w:tc>
          <w:tcPr>
            <w:tcW w:w="1340" w:type="dxa"/>
            <w:vAlign w:val="bottom"/>
          </w:tcPr>
          <w:p w:rsidR="00564CBB" w:rsidRDefault="00564CBB">
            <w:pPr>
              <w:rPr>
                <w:sz w:val="13"/>
                <w:szCs w:val="13"/>
              </w:rPr>
            </w:pPr>
          </w:p>
        </w:tc>
        <w:tc>
          <w:tcPr>
            <w:tcW w:w="1440" w:type="dxa"/>
            <w:vAlign w:val="bottom"/>
          </w:tcPr>
          <w:p w:rsidR="00564CBB" w:rsidRDefault="00DC0AA0">
            <w:pPr>
              <w:ind w:right="172"/>
              <w:jc w:val="right"/>
              <w:rPr>
                <w:sz w:val="20"/>
                <w:szCs w:val="20"/>
              </w:rPr>
            </w:pPr>
            <w:r>
              <w:rPr>
                <w:rFonts w:ascii="Arial" w:eastAsia="Arial" w:hAnsi="Arial" w:cs="Arial"/>
                <w:b/>
                <w:bCs/>
                <w:sz w:val="11"/>
                <w:szCs w:val="11"/>
              </w:rPr>
              <w:t>71301</w:t>
            </w:r>
          </w:p>
        </w:tc>
      </w:tr>
      <w:tr w:rsidR="00564CBB">
        <w:trPr>
          <w:trHeight w:val="147"/>
        </w:trPr>
        <w:tc>
          <w:tcPr>
            <w:tcW w:w="3560" w:type="dxa"/>
            <w:gridSpan w:val="2"/>
            <w:vAlign w:val="bottom"/>
          </w:tcPr>
          <w:p w:rsidR="00564CBB" w:rsidRDefault="00DC0AA0">
            <w:pPr>
              <w:ind w:right="394"/>
              <w:jc w:val="center"/>
              <w:rPr>
                <w:sz w:val="20"/>
                <w:szCs w:val="20"/>
              </w:rPr>
            </w:pPr>
            <w:r>
              <w:rPr>
                <w:rFonts w:ascii="Arial" w:eastAsia="Arial" w:hAnsi="Arial" w:cs="Arial"/>
                <w:b/>
                <w:bCs/>
                <w:w w:val="96"/>
                <w:sz w:val="10"/>
                <w:szCs w:val="10"/>
              </w:rPr>
              <w:t>(Address of principal executive offices)</w:t>
            </w:r>
          </w:p>
        </w:tc>
        <w:tc>
          <w:tcPr>
            <w:tcW w:w="1440" w:type="dxa"/>
            <w:vAlign w:val="bottom"/>
          </w:tcPr>
          <w:p w:rsidR="00564CBB" w:rsidRDefault="00DC0AA0">
            <w:pPr>
              <w:ind w:left="652"/>
              <w:jc w:val="center"/>
              <w:rPr>
                <w:sz w:val="20"/>
                <w:szCs w:val="20"/>
              </w:rPr>
            </w:pPr>
            <w:r>
              <w:rPr>
                <w:rFonts w:ascii="Arial" w:eastAsia="Arial" w:hAnsi="Arial" w:cs="Arial"/>
                <w:b/>
                <w:bCs/>
                <w:w w:val="96"/>
                <w:sz w:val="10"/>
                <w:szCs w:val="10"/>
              </w:rPr>
              <w:t>(Zip code)</w:t>
            </w:r>
          </w:p>
        </w:tc>
      </w:tr>
    </w:tbl>
    <w:p w:rsidR="00564CBB" w:rsidRDefault="00564CBB">
      <w:pPr>
        <w:spacing w:line="201" w:lineRule="exact"/>
        <w:rPr>
          <w:sz w:val="24"/>
          <w:szCs w:val="24"/>
        </w:rPr>
      </w:pPr>
    </w:p>
    <w:p w:rsidR="00564CBB" w:rsidRDefault="00DC0AA0">
      <w:pPr>
        <w:ind w:right="-39"/>
        <w:jc w:val="center"/>
        <w:rPr>
          <w:sz w:val="20"/>
          <w:szCs w:val="20"/>
        </w:rPr>
      </w:pPr>
      <w:r>
        <w:rPr>
          <w:rFonts w:ascii="Arial" w:eastAsia="Arial" w:hAnsi="Arial" w:cs="Arial"/>
          <w:b/>
          <w:bCs/>
          <w:sz w:val="12"/>
          <w:szCs w:val="12"/>
        </w:rPr>
        <w:t>Registrant’s telephone number, including area code: (318) 561-5028</w:t>
      </w:r>
    </w:p>
    <w:p w:rsidR="00564CBB" w:rsidRDefault="00DC0AA0">
      <w:pPr>
        <w:spacing w:line="20" w:lineRule="exact"/>
        <w:rPr>
          <w:sz w:val="24"/>
          <w:szCs w:val="24"/>
        </w:rPr>
      </w:pPr>
      <w:r>
        <w:rPr>
          <w:noProof/>
          <w:sz w:val="24"/>
          <w:szCs w:val="24"/>
        </w:rPr>
        <w:drawing>
          <wp:anchor distT="0" distB="0" distL="114300" distR="114300" simplePos="0" relativeHeight="251641344" behindDoc="1" locked="0" layoutInCell="0" allowOverlap="1">
            <wp:simplePos x="0" y="0"/>
            <wp:positionH relativeFrom="column">
              <wp:posOffset>2932430</wp:posOffset>
            </wp:positionH>
            <wp:positionV relativeFrom="paragraph">
              <wp:posOffset>317500</wp:posOffset>
            </wp:positionV>
            <wp:extent cx="1303020" cy="5715"/>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extLst/>
                    </a:blip>
                    <a:srcRect/>
                    <a:stretch>
                      <a:fillRect/>
                    </a:stretch>
                  </pic:blipFill>
                  <pic:spPr bwMode="auto">
                    <a:xfrm>
                      <a:off x="0" y="0"/>
                      <a:ext cx="1303020" cy="5715"/>
                    </a:xfrm>
                    <a:prstGeom prst="rect">
                      <a:avLst/>
                    </a:prstGeom>
                    <a:noFill/>
                  </pic:spPr>
                </pic:pic>
              </a:graphicData>
            </a:graphic>
          </wp:anchor>
        </w:drawing>
      </w:r>
    </w:p>
    <w:p w:rsidR="00564CBB" w:rsidRDefault="00564CBB">
      <w:pPr>
        <w:spacing w:line="200" w:lineRule="exact"/>
        <w:rPr>
          <w:sz w:val="24"/>
          <w:szCs w:val="24"/>
        </w:rPr>
      </w:pPr>
    </w:p>
    <w:p w:rsidR="00564CBB" w:rsidRDefault="00564CBB">
      <w:pPr>
        <w:spacing w:line="200" w:lineRule="exact"/>
        <w:rPr>
          <w:sz w:val="24"/>
          <w:szCs w:val="24"/>
        </w:rPr>
      </w:pPr>
    </w:p>
    <w:p w:rsidR="00564CBB" w:rsidRDefault="00564CBB">
      <w:pPr>
        <w:spacing w:line="220" w:lineRule="exact"/>
        <w:rPr>
          <w:sz w:val="24"/>
          <w:szCs w:val="24"/>
        </w:rPr>
      </w:pPr>
    </w:p>
    <w:p w:rsidR="00564CBB" w:rsidRDefault="00DC0AA0">
      <w:pPr>
        <w:rPr>
          <w:sz w:val="20"/>
          <w:szCs w:val="20"/>
        </w:rPr>
      </w:pPr>
      <w:r>
        <w:rPr>
          <w:rFonts w:ascii="Arial" w:eastAsia="Arial" w:hAnsi="Arial" w:cs="Arial"/>
          <w:sz w:val="11"/>
          <w:szCs w:val="11"/>
        </w:rPr>
        <w:t xml:space="preserve">Check the appropriate box below if the Form 8-K filing is intended to </w:t>
      </w:r>
      <w:r>
        <w:rPr>
          <w:rFonts w:ascii="Arial" w:eastAsia="Arial" w:hAnsi="Arial" w:cs="Arial"/>
          <w:sz w:val="11"/>
          <w:szCs w:val="11"/>
        </w:rPr>
        <w:t>simultaneously satisfy the filing obligation of the registrant under any of the following provisions:</w:t>
      </w:r>
    </w:p>
    <w:p w:rsidR="00564CBB" w:rsidRDefault="00564CBB">
      <w:pPr>
        <w:spacing w:line="108" w:lineRule="exact"/>
        <w:rPr>
          <w:sz w:val="24"/>
          <w:szCs w:val="24"/>
        </w:rPr>
      </w:pPr>
    </w:p>
    <w:p w:rsidR="00564CBB" w:rsidRDefault="00DC0AA0">
      <w:pPr>
        <w:numPr>
          <w:ilvl w:val="0"/>
          <w:numId w:val="1"/>
        </w:numPr>
        <w:tabs>
          <w:tab w:val="left" w:pos="240"/>
        </w:tabs>
        <w:ind w:left="240" w:hanging="181"/>
        <w:rPr>
          <w:rFonts w:ascii="MS PGothic" w:eastAsia="MS PGothic" w:hAnsi="MS PGothic" w:cs="MS PGothic"/>
          <w:sz w:val="11"/>
          <w:szCs w:val="11"/>
        </w:rPr>
      </w:pPr>
      <w:r>
        <w:rPr>
          <w:rFonts w:ascii="Arial" w:eastAsia="Arial" w:hAnsi="Arial" w:cs="Arial"/>
          <w:sz w:val="11"/>
          <w:szCs w:val="11"/>
        </w:rPr>
        <w:t>Written communications pursuant to Rule 425 under the Securities Act (17 CFR 230.425)</w:t>
      </w:r>
    </w:p>
    <w:p w:rsidR="00564CBB" w:rsidRDefault="00564CBB">
      <w:pPr>
        <w:spacing w:line="35" w:lineRule="exact"/>
        <w:rPr>
          <w:rFonts w:ascii="MS PGothic" w:eastAsia="MS PGothic" w:hAnsi="MS PGothic" w:cs="MS PGothic"/>
          <w:sz w:val="11"/>
          <w:szCs w:val="11"/>
        </w:rPr>
      </w:pPr>
    </w:p>
    <w:p w:rsidR="00564CBB" w:rsidRDefault="00DC0AA0">
      <w:pPr>
        <w:numPr>
          <w:ilvl w:val="0"/>
          <w:numId w:val="1"/>
        </w:numPr>
        <w:tabs>
          <w:tab w:val="left" w:pos="240"/>
        </w:tabs>
        <w:ind w:left="240" w:hanging="181"/>
        <w:rPr>
          <w:rFonts w:ascii="MS PGothic" w:eastAsia="MS PGothic" w:hAnsi="MS PGothic" w:cs="MS PGothic"/>
          <w:sz w:val="11"/>
          <w:szCs w:val="11"/>
        </w:rPr>
      </w:pPr>
      <w:r>
        <w:rPr>
          <w:rFonts w:ascii="Arial" w:eastAsia="Arial" w:hAnsi="Arial" w:cs="Arial"/>
          <w:sz w:val="11"/>
          <w:szCs w:val="11"/>
        </w:rPr>
        <w:t>Soliciting material pursuant to Rule 14a-12 under the Exchange Act</w:t>
      </w:r>
      <w:r>
        <w:rPr>
          <w:rFonts w:ascii="Arial" w:eastAsia="Arial" w:hAnsi="Arial" w:cs="Arial"/>
          <w:sz w:val="11"/>
          <w:szCs w:val="11"/>
        </w:rPr>
        <w:t xml:space="preserve"> (17 CFR 240.14a-12)</w:t>
      </w:r>
    </w:p>
    <w:p w:rsidR="00564CBB" w:rsidRDefault="00564CBB">
      <w:pPr>
        <w:spacing w:line="35" w:lineRule="exact"/>
        <w:rPr>
          <w:rFonts w:ascii="MS PGothic" w:eastAsia="MS PGothic" w:hAnsi="MS PGothic" w:cs="MS PGothic"/>
          <w:sz w:val="11"/>
          <w:szCs w:val="11"/>
        </w:rPr>
      </w:pPr>
    </w:p>
    <w:p w:rsidR="00564CBB" w:rsidRDefault="00DC0AA0">
      <w:pPr>
        <w:numPr>
          <w:ilvl w:val="0"/>
          <w:numId w:val="1"/>
        </w:numPr>
        <w:tabs>
          <w:tab w:val="left" w:pos="240"/>
        </w:tabs>
        <w:ind w:left="240" w:hanging="181"/>
        <w:rPr>
          <w:rFonts w:ascii="MS PGothic" w:eastAsia="MS PGothic" w:hAnsi="MS PGothic" w:cs="MS PGothic"/>
          <w:sz w:val="11"/>
          <w:szCs w:val="11"/>
        </w:rPr>
      </w:pPr>
      <w:r>
        <w:rPr>
          <w:rFonts w:ascii="Arial" w:eastAsia="Arial" w:hAnsi="Arial" w:cs="Arial"/>
          <w:sz w:val="11"/>
          <w:szCs w:val="11"/>
        </w:rPr>
        <w:t>Pre-commencement communications pursuant to Rule 14d-2(b) under the Exchange Act (17 CFR 240.14d-2(b))</w:t>
      </w:r>
    </w:p>
    <w:p w:rsidR="00564CBB" w:rsidRDefault="00564CBB">
      <w:pPr>
        <w:spacing w:line="35" w:lineRule="exact"/>
        <w:rPr>
          <w:rFonts w:ascii="MS PGothic" w:eastAsia="MS PGothic" w:hAnsi="MS PGothic" w:cs="MS PGothic"/>
          <w:sz w:val="11"/>
          <w:szCs w:val="11"/>
        </w:rPr>
      </w:pPr>
    </w:p>
    <w:p w:rsidR="00564CBB" w:rsidRDefault="00DC0AA0">
      <w:pPr>
        <w:numPr>
          <w:ilvl w:val="0"/>
          <w:numId w:val="1"/>
        </w:numPr>
        <w:tabs>
          <w:tab w:val="left" w:pos="240"/>
        </w:tabs>
        <w:ind w:left="240" w:hanging="181"/>
        <w:rPr>
          <w:rFonts w:ascii="MS PGothic" w:eastAsia="MS PGothic" w:hAnsi="MS PGothic" w:cs="MS PGothic"/>
          <w:sz w:val="11"/>
          <w:szCs w:val="11"/>
        </w:rPr>
      </w:pPr>
      <w:r>
        <w:rPr>
          <w:rFonts w:ascii="Arial" w:eastAsia="Arial" w:hAnsi="Arial" w:cs="Arial"/>
          <w:sz w:val="11"/>
          <w:szCs w:val="11"/>
        </w:rPr>
        <w:t>Pre-commencement communications pursuant to Rule 13e-4(c) under the Exchange Act (17 CFR 240.13e-4(c))</w:t>
      </w:r>
    </w:p>
    <w:p w:rsidR="00564CBB" w:rsidRDefault="00564CBB">
      <w:pPr>
        <w:spacing w:line="162" w:lineRule="exact"/>
        <w:rPr>
          <w:sz w:val="24"/>
          <w:szCs w:val="24"/>
        </w:rPr>
      </w:pPr>
    </w:p>
    <w:p w:rsidR="00564CBB" w:rsidRDefault="00DC0AA0">
      <w:pPr>
        <w:rPr>
          <w:sz w:val="20"/>
          <w:szCs w:val="20"/>
        </w:rPr>
      </w:pPr>
      <w:r>
        <w:rPr>
          <w:rFonts w:ascii="Arial" w:eastAsia="Arial" w:hAnsi="Arial" w:cs="Arial"/>
          <w:sz w:val="11"/>
          <w:szCs w:val="11"/>
        </w:rPr>
        <w:t xml:space="preserve">Securities </w:t>
      </w:r>
      <w:r>
        <w:rPr>
          <w:rFonts w:ascii="Arial" w:eastAsia="Arial" w:hAnsi="Arial" w:cs="Arial"/>
          <w:sz w:val="11"/>
          <w:szCs w:val="11"/>
        </w:rPr>
        <w:t>registered pursuant to Section 12(b) of the Exchange Act:</w:t>
      </w:r>
    </w:p>
    <w:p w:rsidR="00564CBB" w:rsidRDefault="00564CBB">
      <w:pPr>
        <w:spacing w:line="104" w:lineRule="exact"/>
        <w:rPr>
          <w:sz w:val="24"/>
          <w:szCs w:val="24"/>
        </w:rPr>
      </w:pPr>
    </w:p>
    <w:tbl>
      <w:tblPr>
        <w:tblW w:w="0" w:type="auto"/>
        <w:tblInd w:w="2600" w:type="dxa"/>
        <w:tblLayout w:type="fixed"/>
        <w:tblCellMar>
          <w:left w:w="0" w:type="dxa"/>
          <w:right w:w="0" w:type="dxa"/>
        </w:tblCellMar>
        <w:tblLook w:val="04A0" w:firstRow="1" w:lastRow="0" w:firstColumn="1" w:lastColumn="0" w:noHBand="0" w:noVBand="1"/>
      </w:tblPr>
      <w:tblGrid>
        <w:gridCol w:w="2060"/>
        <w:gridCol w:w="60"/>
        <w:gridCol w:w="1940"/>
        <w:gridCol w:w="80"/>
        <w:gridCol w:w="1960"/>
      </w:tblGrid>
      <w:tr w:rsidR="00564CBB">
        <w:trPr>
          <w:trHeight w:val="115"/>
        </w:trPr>
        <w:tc>
          <w:tcPr>
            <w:tcW w:w="2060" w:type="dxa"/>
            <w:vAlign w:val="bottom"/>
          </w:tcPr>
          <w:p w:rsidR="00564CBB" w:rsidRDefault="00564CBB">
            <w:pPr>
              <w:rPr>
                <w:sz w:val="10"/>
                <w:szCs w:val="10"/>
              </w:rPr>
            </w:pPr>
          </w:p>
        </w:tc>
        <w:tc>
          <w:tcPr>
            <w:tcW w:w="60" w:type="dxa"/>
            <w:vAlign w:val="bottom"/>
          </w:tcPr>
          <w:p w:rsidR="00564CBB" w:rsidRDefault="00564CBB">
            <w:pPr>
              <w:rPr>
                <w:sz w:val="10"/>
                <w:szCs w:val="10"/>
              </w:rPr>
            </w:pPr>
          </w:p>
        </w:tc>
        <w:tc>
          <w:tcPr>
            <w:tcW w:w="2020" w:type="dxa"/>
            <w:gridSpan w:val="2"/>
            <w:vAlign w:val="bottom"/>
          </w:tcPr>
          <w:p w:rsidR="00564CBB" w:rsidRDefault="00DC0AA0">
            <w:pPr>
              <w:ind w:right="80"/>
              <w:jc w:val="center"/>
              <w:rPr>
                <w:sz w:val="20"/>
                <w:szCs w:val="20"/>
              </w:rPr>
            </w:pPr>
            <w:r>
              <w:rPr>
                <w:rFonts w:ascii="Arial" w:eastAsia="Arial" w:hAnsi="Arial" w:cs="Arial"/>
                <w:b/>
                <w:bCs/>
                <w:w w:val="92"/>
                <w:sz w:val="10"/>
                <w:szCs w:val="10"/>
              </w:rPr>
              <w:t>Trading</w:t>
            </w:r>
          </w:p>
        </w:tc>
        <w:tc>
          <w:tcPr>
            <w:tcW w:w="1960" w:type="dxa"/>
            <w:vAlign w:val="bottom"/>
          </w:tcPr>
          <w:p w:rsidR="00564CBB" w:rsidRDefault="00DC0AA0">
            <w:pPr>
              <w:jc w:val="center"/>
              <w:rPr>
                <w:sz w:val="20"/>
                <w:szCs w:val="20"/>
              </w:rPr>
            </w:pPr>
            <w:r>
              <w:rPr>
                <w:rFonts w:ascii="Arial" w:eastAsia="Arial" w:hAnsi="Arial" w:cs="Arial"/>
                <w:b/>
                <w:bCs/>
                <w:w w:val="96"/>
                <w:sz w:val="10"/>
                <w:szCs w:val="10"/>
              </w:rPr>
              <w:t>Name of each exchange</w:t>
            </w:r>
          </w:p>
        </w:tc>
      </w:tr>
      <w:tr w:rsidR="00564CBB">
        <w:trPr>
          <w:trHeight w:val="134"/>
        </w:trPr>
        <w:tc>
          <w:tcPr>
            <w:tcW w:w="2060" w:type="dxa"/>
            <w:tcBorders>
              <w:bottom w:val="single" w:sz="8" w:space="0" w:color="auto"/>
            </w:tcBorders>
            <w:vAlign w:val="bottom"/>
          </w:tcPr>
          <w:p w:rsidR="00564CBB" w:rsidRDefault="00DC0AA0">
            <w:pPr>
              <w:jc w:val="center"/>
              <w:rPr>
                <w:sz w:val="20"/>
                <w:szCs w:val="20"/>
              </w:rPr>
            </w:pPr>
            <w:r>
              <w:rPr>
                <w:rFonts w:ascii="Arial" w:eastAsia="Arial" w:hAnsi="Arial" w:cs="Arial"/>
                <w:b/>
                <w:bCs/>
                <w:w w:val="95"/>
                <w:sz w:val="10"/>
                <w:szCs w:val="10"/>
              </w:rPr>
              <w:t>Title of each class</w:t>
            </w:r>
          </w:p>
        </w:tc>
        <w:tc>
          <w:tcPr>
            <w:tcW w:w="60" w:type="dxa"/>
            <w:vAlign w:val="bottom"/>
          </w:tcPr>
          <w:p w:rsidR="00564CBB" w:rsidRDefault="00564CBB">
            <w:pPr>
              <w:rPr>
                <w:sz w:val="11"/>
                <w:szCs w:val="11"/>
              </w:rPr>
            </w:pPr>
          </w:p>
        </w:tc>
        <w:tc>
          <w:tcPr>
            <w:tcW w:w="1940" w:type="dxa"/>
            <w:tcBorders>
              <w:bottom w:val="single" w:sz="8" w:space="0" w:color="auto"/>
            </w:tcBorders>
            <w:vAlign w:val="bottom"/>
          </w:tcPr>
          <w:p w:rsidR="00564CBB" w:rsidRDefault="00DC0AA0">
            <w:pPr>
              <w:jc w:val="center"/>
              <w:rPr>
                <w:sz w:val="20"/>
                <w:szCs w:val="20"/>
              </w:rPr>
            </w:pPr>
            <w:r>
              <w:rPr>
                <w:rFonts w:ascii="Arial" w:eastAsia="Arial" w:hAnsi="Arial" w:cs="Arial"/>
                <w:b/>
                <w:bCs/>
                <w:w w:val="95"/>
                <w:sz w:val="10"/>
                <w:szCs w:val="10"/>
              </w:rPr>
              <w:t>Symbol(s)</w:t>
            </w:r>
          </w:p>
        </w:tc>
        <w:tc>
          <w:tcPr>
            <w:tcW w:w="80" w:type="dxa"/>
            <w:vAlign w:val="bottom"/>
          </w:tcPr>
          <w:p w:rsidR="00564CBB" w:rsidRDefault="00564CBB">
            <w:pPr>
              <w:rPr>
                <w:sz w:val="11"/>
                <w:szCs w:val="11"/>
              </w:rPr>
            </w:pPr>
          </w:p>
        </w:tc>
        <w:tc>
          <w:tcPr>
            <w:tcW w:w="1960" w:type="dxa"/>
            <w:tcBorders>
              <w:bottom w:val="single" w:sz="8" w:space="0" w:color="auto"/>
            </w:tcBorders>
            <w:vAlign w:val="bottom"/>
          </w:tcPr>
          <w:p w:rsidR="00564CBB" w:rsidRDefault="00DC0AA0">
            <w:pPr>
              <w:jc w:val="center"/>
              <w:rPr>
                <w:sz w:val="20"/>
                <w:szCs w:val="20"/>
              </w:rPr>
            </w:pPr>
            <w:r>
              <w:rPr>
                <w:rFonts w:ascii="Arial" w:eastAsia="Arial" w:hAnsi="Arial" w:cs="Arial"/>
                <w:b/>
                <w:bCs/>
                <w:w w:val="95"/>
                <w:sz w:val="10"/>
                <w:szCs w:val="10"/>
              </w:rPr>
              <w:t>on which registered</w:t>
            </w:r>
          </w:p>
        </w:tc>
      </w:tr>
      <w:tr w:rsidR="00564CBB">
        <w:trPr>
          <w:trHeight w:val="147"/>
        </w:trPr>
        <w:tc>
          <w:tcPr>
            <w:tcW w:w="2120" w:type="dxa"/>
            <w:gridSpan w:val="2"/>
            <w:vAlign w:val="bottom"/>
          </w:tcPr>
          <w:p w:rsidR="00564CBB" w:rsidRDefault="00DC0AA0">
            <w:pPr>
              <w:ind w:right="80"/>
              <w:jc w:val="center"/>
              <w:rPr>
                <w:sz w:val="20"/>
                <w:szCs w:val="20"/>
              </w:rPr>
            </w:pPr>
            <w:r>
              <w:rPr>
                <w:rFonts w:ascii="Arial" w:eastAsia="Arial" w:hAnsi="Arial" w:cs="Arial"/>
                <w:b/>
                <w:bCs/>
                <w:w w:val="97"/>
                <w:sz w:val="11"/>
                <w:szCs w:val="11"/>
              </w:rPr>
              <w:t>Common Stock, no par value</w:t>
            </w:r>
          </w:p>
        </w:tc>
        <w:tc>
          <w:tcPr>
            <w:tcW w:w="2020" w:type="dxa"/>
            <w:gridSpan w:val="2"/>
            <w:vAlign w:val="bottom"/>
          </w:tcPr>
          <w:p w:rsidR="00564CBB" w:rsidRDefault="00DC0AA0">
            <w:pPr>
              <w:ind w:right="80"/>
              <w:jc w:val="center"/>
              <w:rPr>
                <w:sz w:val="20"/>
                <w:szCs w:val="20"/>
              </w:rPr>
            </w:pPr>
            <w:r>
              <w:rPr>
                <w:rFonts w:ascii="Arial" w:eastAsia="Arial" w:hAnsi="Arial" w:cs="Arial"/>
                <w:b/>
                <w:bCs/>
                <w:w w:val="96"/>
                <w:sz w:val="11"/>
                <w:szCs w:val="11"/>
              </w:rPr>
              <w:t>RRBI</w:t>
            </w:r>
          </w:p>
        </w:tc>
        <w:tc>
          <w:tcPr>
            <w:tcW w:w="1960" w:type="dxa"/>
            <w:vAlign w:val="bottom"/>
          </w:tcPr>
          <w:p w:rsidR="00564CBB" w:rsidRDefault="00DC0AA0">
            <w:pPr>
              <w:jc w:val="center"/>
              <w:rPr>
                <w:sz w:val="20"/>
                <w:szCs w:val="20"/>
              </w:rPr>
            </w:pPr>
            <w:r>
              <w:rPr>
                <w:rFonts w:ascii="Arial" w:eastAsia="Arial" w:hAnsi="Arial" w:cs="Arial"/>
                <w:b/>
                <w:bCs/>
                <w:w w:val="97"/>
                <w:sz w:val="11"/>
                <w:szCs w:val="11"/>
              </w:rPr>
              <w:t>The Nasdaq Stock Market, LLC</w:t>
            </w:r>
          </w:p>
        </w:tc>
      </w:tr>
    </w:tbl>
    <w:p w:rsidR="00564CBB" w:rsidRDefault="00564CBB">
      <w:pPr>
        <w:spacing w:line="136" w:lineRule="exact"/>
        <w:rPr>
          <w:sz w:val="24"/>
          <w:szCs w:val="24"/>
        </w:rPr>
      </w:pPr>
    </w:p>
    <w:p w:rsidR="00564CBB" w:rsidRDefault="00DC0AA0">
      <w:pPr>
        <w:spacing w:line="275" w:lineRule="auto"/>
        <w:ind w:right="260"/>
        <w:rPr>
          <w:sz w:val="20"/>
          <w:szCs w:val="20"/>
        </w:rPr>
      </w:pPr>
      <w:r>
        <w:rPr>
          <w:rFonts w:ascii="Arial" w:eastAsia="Arial" w:hAnsi="Arial" w:cs="Arial"/>
          <w:sz w:val="11"/>
          <w:szCs w:val="11"/>
        </w:rPr>
        <w:t xml:space="preserve">Indicate by check mark whether the </w:t>
      </w:r>
      <w:r>
        <w:rPr>
          <w:rFonts w:ascii="Arial" w:eastAsia="Arial" w:hAnsi="Arial" w:cs="Arial"/>
          <w:sz w:val="11"/>
          <w:szCs w:val="11"/>
        </w:rPr>
        <w:t>registrant is an emerging growth company as defined in Rule 405 of the Securities Act of 1933 (§230.405 of this chapter) or Rule 12b-2 of the Securities Exchange Act of 1934 (§240.12b-2 of this chapter).</w:t>
      </w:r>
    </w:p>
    <w:p w:rsidR="00564CBB" w:rsidRDefault="00564CBB">
      <w:pPr>
        <w:spacing w:line="76" w:lineRule="exact"/>
        <w:rPr>
          <w:sz w:val="24"/>
          <w:szCs w:val="24"/>
        </w:rPr>
      </w:pPr>
    </w:p>
    <w:p w:rsidR="00564CBB" w:rsidRDefault="00DC0AA0">
      <w:pPr>
        <w:spacing w:line="127" w:lineRule="exact"/>
        <w:rPr>
          <w:sz w:val="20"/>
          <w:szCs w:val="20"/>
        </w:rPr>
      </w:pPr>
      <w:r>
        <w:rPr>
          <w:rFonts w:ascii="Arial" w:eastAsia="Arial" w:hAnsi="Arial" w:cs="Arial"/>
          <w:sz w:val="11"/>
          <w:szCs w:val="11"/>
        </w:rPr>
        <w:t xml:space="preserve">Emerging growth company </w:t>
      </w:r>
      <w:r>
        <w:rPr>
          <w:rFonts w:ascii="MS PGothic" w:eastAsia="MS PGothic" w:hAnsi="MS PGothic" w:cs="MS PGothic"/>
          <w:sz w:val="11"/>
          <w:szCs w:val="11"/>
        </w:rPr>
        <w:t>☒</w:t>
      </w:r>
    </w:p>
    <w:p w:rsidR="00564CBB" w:rsidRDefault="00564CBB">
      <w:pPr>
        <w:spacing w:line="138" w:lineRule="exact"/>
        <w:rPr>
          <w:sz w:val="24"/>
          <w:szCs w:val="24"/>
        </w:rPr>
      </w:pPr>
    </w:p>
    <w:p w:rsidR="00564CBB" w:rsidRDefault="00DC0AA0">
      <w:pPr>
        <w:spacing w:line="141" w:lineRule="exact"/>
        <w:rPr>
          <w:sz w:val="20"/>
          <w:szCs w:val="20"/>
        </w:rPr>
      </w:pPr>
      <w:r>
        <w:rPr>
          <w:rFonts w:ascii="Arial" w:eastAsia="Arial" w:hAnsi="Arial" w:cs="Arial"/>
          <w:sz w:val="11"/>
          <w:szCs w:val="11"/>
        </w:rPr>
        <w:t xml:space="preserve">If an emerging growth company, indicate by check mark if the registrant has elected not to use the extended transition period for complying with any new or revised financial accounting standards provided pursuant to Section 13(a) of the Exchange Act </w:t>
      </w:r>
      <w:r>
        <w:rPr>
          <w:rFonts w:ascii="MS PGothic" w:eastAsia="MS PGothic" w:hAnsi="MS PGothic" w:cs="MS PGothic"/>
          <w:sz w:val="11"/>
          <w:szCs w:val="11"/>
        </w:rPr>
        <w:t>☒</w:t>
      </w:r>
    </w:p>
    <w:p w:rsidR="00564CBB" w:rsidRDefault="00DC0AA0">
      <w:pPr>
        <w:spacing w:line="20" w:lineRule="exact"/>
        <w:rPr>
          <w:sz w:val="24"/>
          <w:szCs w:val="24"/>
        </w:rPr>
      </w:pPr>
      <w:r>
        <w:rPr>
          <w:noProof/>
          <w:sz w:val="24"/>
          <w:szCs w:val="24"/>
        </w:rPr>
        <w:drawing>
          <wp:anchor distT="0" distB="0" distL="114300" distR="114300" simplePos="0" relativeHeight="251642368" behindDoc="1" locked="0" layoutInCell="0" allowOverlap="1">
            <wp:simplePos x="0" y="0"/>
            <wp:positionH relativeFrom="column">
              <wp:posOffset>-4445</wp:posOffset>
            </wp:positionH>
            <wp:positionV relativeFrom="paragraph">
              <wp:posOffset>463550</wp:posOffset>
            </wp:positionV>
            <wp:extent cx="7160895" cy="5715"/>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
                      <a:extLst/>
                    </a:blip>
                    <a:srcRect/>
                    <a:stretch>
                      <a:fillRect/>
                    </a:stretch>
                  </pic:blipFill>
                  <pic:spPr bwMode="auto">
                    <a:xfrm>
                      <a:off x="0" y="0"/>
                      <a:ext cx="7160895" cy="5715"/>
                    </a:xfrm>
                    <a:prstGeom prst="rect">
                      <a:avLst/>
                    </a:prstGeom>
                    <a:noFill/>
                  </pic:spPr>
                </pic:pic>
              </a:graphicData>
            </a:graphic>
          </wp:anchor>
        </w:drawing>
      </w:r>
      <w:r>
        <w:rPr>
          <w:noProof/>
          <w:sz w:val="24"/>
          <w:szCs w:val="24"/>
        </w:rPr>
        <w:drawing>
          <wp:anchor distT="0" distB="0" distL="114300" distR="114300" simplePos="0" relativeHeight="251643392" behindDoc="1" locked="0" layoutInCell="0" allowOverlap="1">
            <wp:simplePos x="0" y="0"/>
            <wp:positionH relativeFrom="column">
              <wp:posOffset>-4445</wp:posOffset>
            </wp:positionH>
            <wp:positionV relativeFrom="paragraph">
              <wp:posOffset>474980</wp:posOffset>
            </wp:positionV>
            <wp:extent cx="7160895" cy="571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
                      <a:extLst/>
                    </a:blip>
                    <a:srcRect/>
                    <a:stretch>
                      <a:fillRect/>
                    </a:stretch>
                  </pic:blipFill>
                  <pic:spPr bwMode="auto">
                    <a:xfrm>
                      <a:off x="0" y="0"/>
                      <a:ext cx="7160895" cy="5715"/>
                    </a:xfrm>
                    <a:prstGeom prst="rect">
                      <a:avLst/>
                    </a:prstGeom>
                    <a:noFill/>
                  </pic:spPr>
                </pic:pic>
              </a:graphicData>
            </a:graphic>
          </wp:anchor>
        </w:drawing>
      </w:r>
    </w:p>
    <w:p w:rsidR="00564CBB" w:rsidRDefault="00564CBB">
      <w:pPr>
        <w:sectPr w:rsidR="00564CBB">
          <w:pgSz w:w="11900" w:h="16838"/>
          <w:pgMar w:top="675" w:right="359" w:bottom="1440" w:left="300" w:header="0" w:footer="0" w:gutter="0"/>
          <w:cols w:space="720" w:equalWidth="0">
            <w:col w:w="11240"/>
          </w:cols>
        </w:sectPr>
      </w:pPr>
    </w:p>
    <w:p w:rsidR="00564CBB" w:rsidRDefault="00DC0AA0">
      <w:pPr>
        <w:tabs>
          <w:tab w:val="left" w:pos="588"/>
        </w:tabs>
        <w:ind w:left="8"/>
        <w:rPr>
          <w:sz w:val="20"/>
          <w:szCs w:val="20"/>
        </w:rPr>
      </w:pPr>
      <w:bookmarkStart w:id="2" w:name="page2"/>
      <w:bookmarkEnd w:id="2"/>
      <w:r>
        <w:rPr>
          <w:rFonts w:ascii="Arial" w:eastAsia="Arial" w:hAnsi="Arial" w:cs="Arial"/>
          <w:b/>
          <w:bCs/>
          <w:sz w:val="11"/>
          <w:szCs w:val="11"/>
        </w:rPr>
        <w:lastRenderedPageBreak/>
        <w:t>Item. 7.01</w:t>
      </w:r>
      <w:r>
        <w:rPr>
          <w:sz w:val="20"/>
          <w:szCs w:val="20"/>
        </w:rPr>
        <w:tab/>
      </w:r>
      <w:r>
        <w:rPr>
          <w:rFonts w:ascii="Arial" w:eastAsia="Arial" w:hAnsi="Arial" w:cs="Arial"/>
          <w:b/>
          <w:bCs/>
          <w:sz w:val="10"/>
          <w:szCs w:val="10"/>
        </w:rPr>
        <w:t>Regulation FD Disclosure.</w:t>
      </w:r>
    </w:p>
    <w:p w:rsidR="00564CBB" w:rsidRDefault="00564CBB">
      <w:pPr>
        <w:spacing w:line="144" w:lineRule="exact"/>
        <w:rPr>
          <w:sz w:val="20"/>
          <w:szCs w:val="20"/>
        </w:rPr>
      </w:pPr>
    </w:p>
    <w:p w:rsidR="00564CBB" w:rsidRDefault="00DC0AA0">
      <w:pPr>
        <w:spacing w:line="327" w:lineRule="auto"/>
        <w:ind w:left="8" w:right="20"/>
        <w:jc w:val="both"/>
        <w:rPr>
          <w:sz w:val="20"/>
          <w:szCs w:val="20"/>
        </w:rPr>
      </w:pPr>
      <w:r>
        <w:rPr>
          <w:rFonts w:ascii="Arial" w:eastAsia="Arial" w:hAnsi="Arial" w:cs="Arial"/>
          <w:sz w:val="10"/>
          <w:szCs w:val="10"/>
        </w:rPr>
        <w:t>Red River Bancshares, Inc. (the “Company”) intends to participate in the 2020 Gulf South Bank Conference held virtually on August 10-11, 2020. During this conference, members of the Company’s execu</w:t>
      </w:r>
      <w:r>
        <w:rPr>
          <w:rFonts w:ascii="Arial" w:eastAsia="Arial" w:hAnsi="Arial" w:cs="Arial"/>
          <w:sz w:val="10"/>
          <w:szCs w:val="10"/>
        </w:rPr>
        <w:t>tive management team will meet virtually with investors and analysts. Attached as Exhibit 99.1 is the presentation to be reviewed with investors. The presentation is also available on the Investor Relations page of the Company’s website at www.redriverbank</w:t>
      </w:r>
      <w:r>
        <w:rPr>
          <w:rFonts w:ascii="Arial" w:eastAsia="Arial" w:hAnsi="Arial" w:cs="Arial"/>
          <w:sz w:val="10"/>
          <w:szCs w:val="10"/>
        </w:rPr>
        <w:t>.net.</w:t>
      </w:r>
    </w:p>
    <w:p w:rsidR="00564CBB" w:rsidRDefault="00564CBB">
      <w:pPr>
        <w:spacing w:line="56" w:lineRule="exact"/>
        <w:rPr>
          <w:sz w:val="20"/>
          <w:szCs w:val="20"/>
        </w:rPr>
      </w:pPr>
    </w:p>
    <w:p w:rsidR="00564CBB" w:rsidRDefault="00DC0AA0">
      <w:pPr>
        <w:spacing w:line="275" w:lineRule="auto"/>
        <w:ind w:left="8" w:right="100"/>
        <w:rPr>
          <w:sz w:val="20"/>
          <w:szCs w:val="20"/>
        </w:rPr>
      </w:pPr>
      <w:r>
        <w:rPr>
          <w:rFonts w:ascii="Arial" w:eastAsia="Arial" w:hAnsi="Arial" w:cs="Arial"/>
          <w:sz w:val="11"/>
          <w:szCs w:val="11"/>
        </w:rPr>
        <w:t xml:space="preserve">All information included in the presentation is presented as of the dates indicated, and the Company does not assume any obligation to correct or update such information in the future. In addition, the Company disclaims any inferences regarding the </w:t>
      </w:r>
      <w:r>
        <w:rPr>
          <w:rFonts w:ascii="Arial" w:eastAsia="Arial" w:hAnsi="Arial" w:cs="Arial"/>
          <w:sz w:val="11"/>
          <w:szCs w:val="11"/>
        </w:rPr>
        <w:t>materiality of such information which otherwise may arise as a result of it furnishing such information under Item 7.01 of this Current Report on Form 8-K.</w:t>
      </w:r>
    </w:p>
    <w:p w:rsidR="00564CBB" w:rsidRDefault="00564CBB">
      <w:pPr>
        <w:spacing w:line="79" w:lineRule="exact"/>
        <w:rPr>
          <w:sz w:val="20"/>
          <w:szCs w:val="20"/>
        </w:rPr>
      </w:pPr>
    </w:p>
    <w:p w:rsidR="00564CBB" w:rsidRDefault="00DC0AA0">
      <w:pPr>
        <w:spacing w:line="257" w:lineRule="auto"/>
        <w:ind w:left="8"/>
        <w:jc w:val="both"/>
        <w:rPr>
          <w:sz w:val="20"/>
          <w:szCs w:val="20"/>
        </w:rPr>
      </w:pPr>
      <w:r>
        <w:rPr>
          <w:rFonts w:ascii="Arial" w:eastAsia="Arial" w:hAnsi="Arial" w:cs="Arial"/>
          <w:sz w:val="11"/>
          <w:szCs w:val="11"/>
        </w:rPr>
        <w:t>As provided in General Instruction B.2 to Form 8-K, the information furnished in Item 7.01 and Exhi</w:t>
      </w:r>
      <w:r>
        <w:rPr>
          <w:rFonts w:ascii="Arial" w:eastAsia="Arial" w:hAnsi="Arial" w:cs="Arial"/>
          <w:sz w:val="11"/>
          <w:szCs w:val="11"/>
        </w:rPr>
        <w:t xml:space="preserve">bit 99.1 of this Current Report on Form 8-K shall not be deemed “filed” for purposes of Section 18 of the Securities Exchange Act of 1934, as amended (the “Exchange Act”), or otherwise subject to the liabilities of that section, and such information shall </w:t>
      </w:r>
      <w:r>
        <w:rPr>
          <w:rFonts w:ascii="Arial" w:eastAsia="Arial" w:hAnsi="Arial" w:cs="Arial"/>
          <w:sz w:val="11"/>
          <w:szCs w:val="11"/>
        </w:rPr>
        <w:t>not be deemed incorporated by reference in any filing under the Securities Act of 1933, as amended, or the Exchange Act, except as shall be expressly set forth by specific reference in such filing.</w:t>
      </w:r>
    </w:p>
    <w:p w:rsidR="00564CBB" w:rsidRDefault="00564CBB">
      <w:pPr>
        <w:spacing w:line="89" w:lineRule="exact"/>
        <w:rPr>
          <w:sz w:val="20"/>
          <w:szCs w:val="20"/>
        </w:rPr>
      </w:pPr>
    </w:p>
    <w:p w:rsidR="00564CBB" w:rsidRDefault="00DC0AA0">
      <w:pPr>
        <w:tabs>
          <w:tab w:val="left" w:pos="628"/>
        </w:tabs>
        <w:ind w:left="8"/>
        <w:rPr>
          <w:sz w:val="20"/>
          <w:szCs w:val="20"/>
        </w:rPr>
      </w:pPr>
      <w:r>
        <w:rPr>
          <w:rFonts w:ascii="Arial" w:eastAsia="Arial" w:hAnsi="Arial" w:cs="Arial"/>
          <w:b/>
          <w:bCs/>
          <w:sz w:val="11"/>
          <w:szCs w:val="11"/>
        </w:rPr>
        <w:t>Item. 9.01</w:t>
      </w:r>
      <w:r>
        <w:rPr>
          <w:sz w:val="20"/>
          <w:szCs w:val="20"/>
        </w:rPr>
        <w:tab/>
      </w:r>
      <w:r>
        <w:rPr>
          <w:rFonts w:ascii="Arial" w:eastAsia="Arial" w:hAnsi="Arial" w:cs="Arial"/>
          <w:b/>
          <w:bCs/>
          <w:sz w:val="10"/>
          <w:szCs w:val="10"/>
        </w:rPr>
        <w:t>Financial Statements and Exhibits.</w:t>
      </w:r>
    </w:p>
    <w:p w:rsidR="00564CBB" w:rsidRDefault="00564CBB">
      <w:pPr>
        <w:spacing w:line="117" w:lineRule="exact"/>
        <w:rPr>
          <w:sz w:val="20"/>
          <w:szCs w:val="20"/>
        </w:rPr>
      </w:pPr>
    </w:p>
    <w:p w:rsidR="00564CBB" w:rsidRDefault="00DC0AA0">
      <w:pPr>
        <w:numPr>
          <w:ilvl w:val="0"/>
          <w:numId w:val="2"/>
        </w:numPr>
        <w:tabs>
          <w:tab w:val="left" w:pos="248"/>
        </w:tabs>
        <w:ind w:left="248" w:hanging="248"/>
        <w:rPr>
          <w:rFonts w:ascii="Arial" w:eastAsia="Arial" w:hAnsi="Arial" w:cs="Arial"/>
          <w:sz w:val="11"/>
          <w:szCs w:val="11"/>
        </w:rPr>
      </w:pPr>
      <w:r>
        <w:rPr>
          <w:rFonts w:ascii="Arial" w:eastAsia="Arial" w:hAnsi="Arial" w:cs="Arial"/>
          <w:sz w:val="11"/>
          <w:szCs w:val="11"/>
        </w:rPr>
        <w:t>Exhibits. The following is furnished as an exhibit to this Current Report on Form 8-K.</w:t>
      </w:r>
    </w:p>
    <w:p w:rsidR="00564CBB" w:rsidRDefault="00564CBB">
      <w:pPr>
        <w:spacing w:line="225" w:lineRule="exact"/>
        <w:rPr>
          <w:sz w:val="20"/>
          <w:szCs w:val="20"/>
        </w:rPr>
      </w:pPr>
    </w:p>
    <w:p w:rsidR="00564CBB" w:rsidRDefault="00DC0AA0">
      <w:pPr>
        <w:ind w:left="28"/>
        <w:rPr>
          <w:sz w:val="20"/>
          <w:szCs w:val="20"/>
        </w:rPr>
      </w:pPr>
      <w:r>
        <w:rPr>
          <w:rFonts w:ascii="Arial" w:eastAsia="Arial" w:hAnsi="Arial" w:cs="Arial"/>
          <w:b/>
          <w:bCs/>
          <w:sz w:val="11"/>
          <w:szCs w:val="11"/>
        </w:rPr>
        <w:t>Exhibit</w:t>
      </w:r>
    </w:p>
    <w:p w:rsidR="00564CBB" w:rsidRDefault="00564CBB">
      <w:pPr>
        <w:spacing w:line="14" w:lineRule="exact"/>
        <w:rPr>
          <w:sz w:val="20"/>
          <w:szCs w:val="20"/>
        </w:rPr>
      </w:pPr>
    </w:p>
    <w:p w:rsidR="00564CBB" w:rsidRDefault="00DC0AA0">
      <w:pPr>
        <w:tabs>
          <w:tab w:val="left" w:pos="568"/>
        </w:tabs>
        <w:ind w:left="28"/>
        <w:rPr>
          <w:sz w:val="20"/>
          <w:szCs w:val="20"/>
        </w:rPr>
      </w:pPr>
      <w:r>
        <w:rPr>
          <w:rFonts w:ascii="Arial" w:eastAsia="Arial" w:hAnsi="Arial" w:cs="Arial"/>
          <w:b/>
          <w:bCs/>
          <w:sz w:val="11"/>
          <w:szCs w:val="11"/>
          <w:u w:val="single"/>
        </w:rPr>
        <w:t>Number</w:t>
      </w:r>
      <w:r>
        <w:rPr>
          <w:rFonts w:ascii="Arial" w:eastAsia="Arial" w:hAnsi="Arial" w:cs="Arial"/>
          <w:b/>
          <w:bCs/>
          <w:sz w:val="11"/>
          <w:szCs w:val="11"/>
          <w:u w:val="single"/>
        </w:rPr>
        <w:tab/>
        <w:t>Description of Exhibit</w:t>
      </w:r>
    </w:p>
    <w:p w:rsidR="00564CBB" w:rsidRDefault="00564CBB">
      <w:pPr>
        <w:spacing w:line="103" w:lineRule="exact"/>
        <w:rPr>
          <w:sz w:val="20"/>
          <w:szCs w:val="20"/>
        </w:rPr>
      </w:pPr>
    </w:p>
    <w:p w:rsidR="00564CBB" w:rsidRDefault="00DC0AA0">
      <w:pPr>
        <w:tabs>
          <w:tab w:val="left" w:pos="568"/>
        </w:tabs>
        <w:ind w:left="28"/>
        <w:rPr>
          <w:rFonts w:ascii="Arial" w:eastAsia="Arial" w:hAnsi="Arial" w:cs="Arial"/>
          <w:color w:val="0000FF"/>
          <w:sz w:val="10"/>
          <w:szCs w:val="10"/>
          <w:u w:val="single"/>
        </w:rPr>
      </w:pPr>
      <w:r>
        <w:rPr>
          <w:rFonts w:ascii="Arial" w:eastAsia="Arial" w:hAnsi="Arial" w:cs="Arial"/>
          <w:sz w:val="11"/>
          <w:szCs w:val="11"/>
        </w:rPr>
        <w:t>99.1</w:t>
      </w:r>
      <w:r>
        <w:rPr>
          <w:sz w:val="20"/>
          <w:szCs w:val="20"/>
        </w:rPr>
        <w:tab/>
      </w:r>
      <w:hyperlink w:anchor="page4">
        <w:r>
          <w:rPr>
            <w:rFonts w:ascii="Arial" w:eastAsia="Arial" w:hAnsi="Arial" w:cs="Arial"/>
            <w:color w:val="0000FF"/>
            <w:sz w:val="10"/>
            <w:szCs w:val="10"/>
            <w:u w:val="single"/>
          </w:rPr>
          <w:t>Red River Bancshares, Inc. Investor Presentation for 2020 Gulf South Bank Conference</w:t>
        </w:r>
      </w:hyperlink>
    </w:p>
    <w:p w:rsidR="00564CBB" w:rsidRDefault="00564CBB">
      <w:pPr>
        <w:sectPr w:rsidR="00564CBB">
          <w:pgSz w:w="11900" w:h="16838"/>
          <w:pgMar w:top="415" w:right="339" w:bottom="1440" w:left="292" w:header="0" w:footer="0" w:gutter="0"/>
          <w:cols w:space="720" w:equalWidth="0">
            <w:col w:w="11268"/>
          </w:cols>
        </w:sectPr>
      </w:pPr>
    </w:p>
    <w:p w:rsidR="00564CBB" w:rsidRDefault="00DC0AA0">
      <w:pPr>
        <w:ind w:left="5100"/>
        <w:rPr>
          <w:sz w:val="20"/>
          <w:szCs w:val="20"/>
        </w:rPr>
      </w:pPr>
      <w:bookmarkStart w:id="3" w:name="page3"/>
      <w:bookmarkEnd w:id="3"/>
      <w:r>
        <w:rPr>
          <w:rFonts w:ascii="Arial" w:eastAsia="Arial" w:hAnsi="Arial" w:cs="Arial"/>
          <w:b/>
          <w:bCs/>
          <w:sz w:val="11"/>
          <w:szCs w:val="11"/>
        </w:rPr>
        <w:lastRenderedPageBreak/>
        <w:t>SIGNATURES</w:t>
      </w:r>
    </w:p>
    <w:p w:rsidR="00564CBB" w:rsidRDefault="00564CBB">
      <w:pPr>
        <w:spacing w:line="126" w:lineRule="exact"/>
        <w:rPr>
          <w:sz w:val="20"/>
          <w:szCs w:val="20"/>
        </w:rPr>
      </w:pPr>
    </w:p>
    <w:p w:rsidR="00564CBB" w:rsidRDefault="00DC0AA0">
      <w:pPr>
        <w:rPr>
          <w:sz w:val="20"/>
          <w:szCs w:val="20"/>
        </w:rPr>
      </w:pPr>
      <w:r>
        <w:rPr>
          <w:rFonts w:ascii="Arial" w:eastAsia="Arial" w:hAnsi="Arial" w:cs="Arial"/>
          <w:sz w:val="10"/>
          <w:szCs w:val="10"/>
        </w:rPr>
        <w:t>Pursuant to the requirements of the Securities Exchange Act of 1934, the registrant has duly caused this report to be signed on its behalf by the undersigned, thereunto duly authorized.</w:t>
      </w:r>
    </w:p>
    <w:p w:rsidR="00564CBB" w:rsidRDefault="00564CBB">
      <w:pPr>
        <w:spacing w:line="137" w:lineRule="exact"/>
        <w:rPr>
          <w:sz w:val="20"/>
          <w:szCs w:val="20"/>
        </w:rPr>
      </w:pPr>
    </w:p>
    <w:p w:rsidR="00564CBB" w:rsidRDefault="00DC0AA0">
      <w:pPr>
        <w:rPr>
          <w:sz w:val="20"/>
          <w:szCs w:val="20"/>
        </w:rPr>
      </w:pPr>
      <w:r>
        <w:rPr>
          <w:rFonts w:ascii="Arial" w:eastAsia="Arial" w:hAnsi="Arial" w:cs="Arial"/>
          <w:sz w:val="11"/>
          <w:szCs w:val="11"/>
        </w:rPr>
        <w:t>Dated: August 10, 2020</w:t>
      </w:r>
    </w:p>
    <w:p w:rsidR="00564CBB" w:rsidRDefault="00564CBB">
      <w:pPr>
        <w:spacing w:line="200" w:lineRule="exact"/>
        <w:rPr>
          <w:sz w:val="20"/>
          <w:szCs w:val="20"/>
        </w:rPr>
      </w:pPr>
    </w:p>
    <w:p w:rsidR="00564CBB" w:rsidRDefault="00564CBB">
      <w:pPr>
        <w:spacing w:line="268" w:lineRule="exact"/>
        <w:rPr>
          <w:sz w:val="20"/>
          <w:szCs w:val="20"/>
        </w:rPr>
      </w:pPr>
    </w:p>
    <w:p w:rsidR="00564CBB" w:rsidRDefault="00DC0AA0">
      <w:pPr>
        <w:ind w:left="2360"/>
        <w:rPr>
          <w:sz w:val="20"/>
          <w:szCs w:val="20"/>
        </w:rPr>
      </w:pPr>
      <w:r>
        <w:rPr>
          <w:rFonts w:ascii="Arial" w:eastAsia="Arial" w:hAnsi="Arial" w:cs="Arial"/>
          <w:b/>
          <w:bCs/>
          <w:sz w:val="11"/>
          <w:szCs w:val="11"/>
        </w:rPr>
        <w:t xml:space="preserve">RED </w:t>
      </w:r>
      <w:r>
        <w:rPr>
          <w:rFonts w:ascii="Arial" w:eastAsia="Arial" w:hAnsi="Arial" w:cs="Arial"/>
          <w:b/>
          <w:bCs/>
          <w:sz w:val="11"/>
          <w:szCs w:val="11"/>
        </w:rPr>
        <w:t>RIVER BANCSHARES, INC.</w:t>
      </w:r>
    </w:p>
    <w:p w:rsidR="00564CBB" w:rsidRDefault="00564CBB">
      <w:pPr>
        <w:spacing w:line="270" w:lineRule="exact"/>
        <w:rPr>
          <w:sz w:val="20"/>
          <w:szCs w:val="20"/>
        </w:rPr>
      </w:pPr>
    </w:p>
    <w:p w:rsidR="00564CBB" w:rsidRDefault="00DC0AA0">
      <w:pPr>
        <w:ind w:left="2360"/>
        <w:rPr>
          <w:sz w:val="20"/>
          <w:szCs w:val="20"/>
        </w:rPr>
      </w:pPr>
      <w:r>
        <w:rPr>
          <w:rFonts w:ascii="Arial" w:eastAsia="Arial" w:hAnsi="Arial" w:cs="Arial"/>
          <w:sz w:val="11"/>
          <w:szCs w:val="11"/>
        </w:rPr>
        <w:t>By:  /s/ Isabel V. Carriere</w:t>
      </w:r>
    </w:p>
    <w:p w:rsidR="00564CBB" w:rsidRDefault="00DC0AA0">
      <w:pPr>
        <w:spacing w:line="20" w:lineRule="exact"/>
        <w:rPr>
          <w:sz w:val="20"/>
          <w:szCs w:val="20"/>
        </w:rPr>
      </w:pPr>
      <w:r>
        <w:rPr>
          <w:noProof/>
          <w:sz w:val="20"/>
          <w:szCs w:val="20"/>
        </w:rPr>
        <w:drawing>
          <wp:anchor distT="0" distB="0" distL="114300" distR="114300" simplePos="0" relativeHeight="251644416" behindDoc="1" locked="0" layoutInCell="0" allowOverlap="1">
            <wp:simplePos x="0" y="0"/>
            <wp:positionH relativeFrom="column">
              <wp:posOffset>1633855</wp:posOffset>
            </wp:positionH>
            <wp:positionV relativeFrom="paragraph">
              <wp:posOffset>19050</wp:posOffset>
            </wp:positionV>
            <wp:extent cx="1943100" cy="5715"/>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blip>
                    <a:srcRect/>
                    <a:stretch>
                      <a:fillRect/>
                    </a:stretch>
                  </pic:blipFill>
                  <pic:spPr bwMode="auto">
                    <a:xfrm>
                      <a:off x="0" y="0"/>
                      <a:ext cx="1943100" cy="5715"/>
                    </a:xfrm>
                    <a:prstGeom prst="rect">
                      <a:avLst/>
                    </a:prstGeom>
                    <a:noFill/>
                  </pic:spPr>
                </pic:pic>
              </a:graphicData>
            </a:graphic>
          </wp:anchor>
        </w:drawing>
      </w:r>
    </w:p>
    <w:p w:rsidR="00564CBB" w:rsidRDefault="00564CBB">
      <w:pPr>
        <w:spacing w:line="34" w:lineRule="exact"/>
        <w:rPr>
          <w:sz w:val="20"/>
          <w:szCs w:val="20"/>
        </w:rPr>
      </w:pPr>
    </w:p>
    <w:p w:rsidR="00564CBB" w:rsidRDefault="00DC0AA0">
      <w:pPr>
        <w:ind w:left="2600"/>
        <w:rPr>
          <w:sz w:val="20"/>
          <w:szCs w:val="20"/>
        </w:rPr>
      </w:pPr>
      <w:r>
        <w:rPr>
          <w:rFonts w:ascii="Arial" w:eastAsia="Arial" w:hAnsi="Arial" w:cs="Arial"/>
          <w:sz w:val="11"/>
          <w:szCs w:val="11"/>
        </w:rPr>
        <w:t>Isabel V. Carriere, CPA, CGMA</w:t>
      </w:r>
    </w:p>
    <w:p w:rsidR="00564CBB" w:rsidRDefault="00564CBB">
      <w:pPr>
        <w:spacing w:line="36" w:lineRule="exact"/>
        <w:rPr>
          <w:sz w:val="20"/>
          <w:szCs w:val="20"/>
        </w:rPr>
      </w:pPr>
    </w:p>
    <w:p w:rsidR="00564CBB" w:rsidRDefault="00DC0AA0">
      <w:pPr>
        <w:ind w:left="2600"/>
        <w:rPr>
          <w:sz w:val="20"/>
          <w:szCs w:val="20"/>
        </w:rPr>
      </w:pPr>
      <w:r>
        <w:rPr>
          <w:rFonts w:ascii="Arial" w:eastAsia="Arial" w:hAnsi="Arial" w:cs="Arial"/>
          <w:sz w:val="11"/>
          <w:szCs w:val="11"/>
        </w:rPr>
        <w:t>Executive Vice-President and Chief Financial Officer</w:t>
      </w:r>
    </w:p>
    <w:p w:rsidR="00564CBB" w:rsidRDefault="00564CBB">
      <w:pPr>
        <w:spacing w:line="14" w:lineRule="exact"/>
        <w:rPr>
          <w:sz w:val="20"/>
          <w:szCs w:val="20"/>
        </w:rPr>
      </w:pPr>
    </w:p>
    <w:p w:rsidR="00564CBB" w:rsidRDefault="00DC0AA0">
      <w:pPr>
        <w:ind w:left="2600"/>
        <w:rPr>
          <w:sz w:val="20"/>
          <w:szCs w:val="20"/>
        </w:rPr>
      </w:pPr>
      <w:r>
        <w:rPr>
          <w:rFonts w:ascii="Arial" w:eastAsia="Arial" w:hAnsi="Arial" w:cs="Arial"/>
          <w:sz w:val="11"/>
          <w:szCs w:val="11"/>
        </w:rPr>
        <w:t>(Principal Financial Officer and Principal Accounting Officer)</w:t>
      </w:r>
    </w:p>
    <w:p w:rsidR="00564CBB" w:rsidRDefault="00564CBB">
      <w:pPr>
        <w:sectPr w:rsidR="00564CBB">
          <w:pgSz w:w="11900" w:h="16838"/>
          <w:pgMar w:top="415" w:right="1440" w:bottom="1440" w:left="500" w:header="0" w:footer="0" w:gutter="0"/>
          <w:cols w:space="720" w:equalWidth="0">
            <w:col w:w="9959"/>
          </w:cols>
        </w:sectPr>
      </w:pPr>
    </w:p>
    <w:p w:rsidR="00564CBB" w:rsidRDefault="00DC0AA0">
      <w:pPr>
        <w:rPr>
          <w:sz w:val="20"/>
          <w:szCs w:val="20"/>
        </w:rPr>
      </w:pPr>
      <w:bookmarkStart w:id="4" w:name="page4"/>
      <w:bookmarkEnd w:id="4"/>
      <w:r>
        <w:rPr>
          <w:noProof/>
          <w:sz w:val="20"/>
          <w:szCs w:val="20"/>
        </w:rPr>
        <w:lastRenderedPageBreak/>
        <w:drawing>
          <wp:anchor distT="0" distB="0" distL="114300" distR="114300" simplePos="0" relativeHeight="251645440" behindDoc="1" locked="0" layoutInCell="0" allowOverlap="1">
            <wp:simplePos x="0" y="0"/>
            <wp:positionH relativeFrom="page">
              <wp:posOffset>273050</wp:posOffset>
            </wp:positionH>
            <wp:positionV relativeFrom="page">
              <wp:posOffset>271780</wp:posOffset>
            </wp:positionV>
            <wp:extent cx="7130415" cy="463296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a:extLst/>
                    </a:blip>
                    <a:srcRect/>
                    <a:stretch>
                      <a:fillRect/>
                    </a:stretch>
                  </pic:blipFill>
                  <pic:spPr bwMode="auto">
                    <a:xfrm>
                      <a:off x="0" y="0"/>
                      <a:ext cx="7130415" cy="4632960"/>
                    </a:xfrm>
                    <a:prstGeom prst="rect">
                      <a:avLst/>
                    </a:prstGeom>
                    <a:noFill/>
                  </pic:spPr>
                </pic:pic>
              </a:graphicData>
            </a:graphic>
          </wp:anchor>
        </w:drawing>
      </w:r>
    </w:p>
    <w:p w:rsidR="00564CBB" w:rsidRDefault="00564CBB">
      <w:pPr>
        <w:sectPr w:rsidR="00564CBB">
          <w:pgSz w:w="11900" w:h="16838"/>
          <w:pgMar w:top="1440" w:right="1440" w:bottom="875" w:left="1440" w:header="0" w:footer="0" w:gutter="0"/>
          <w:cols w:space="0"/>
        </w:sectPr>
      </w:pPr>
    </w:p>
    <w:p w:rsidR="00564CBB" w:rsidRDefault="00DC0AA0">
      <w:pPr>
        <w:rPr>
          <w:sz w:val="20"/>
          <w:szCs w:val="20"/>
        </w:rPr>
      </w:pPr>
      <w:bookmarkStart w:id="5" w:name="page5"/>
      <w:bookmarkEnd w:id="5"/>
      <w:r>
        <w:rPr>
          <w:noProof/>
          <w:sz w:val="20"/>
          <w:szCs w:val="20"/>
        </w:rPr>
        <w:lastRenderedPageBreak/>
        <w:drawing>
          <wp:anchor distT="0" distB="0" distL="114300" distR="114300" simplePos="0" relativeHeight="251646464" behindDoc="1" locked="0" layoutInCell="0" allowOverlap="1">
            <wp:simplePos x="0" y="0"/>
            <wp:positionH relativeFrom="page">
              <wp:posOffset>273050</wp:posOffset>
            </wp:positionH>
            <wp:positionV relativeFrom="page">
              <wp:posOffset>374650</wp:posOffset>
            </wp:positionV>
            <wp:extent cx="7130415" cy="4638675"/>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a:extLst/>
                    </a:blip>
                    <a:srcRect/>
                    <a:stretch>
                      <a:fillRect/>
                    </a:stretch>
                  </pic:blipFill>
                  <pic:spPr bwMode="auto">
                    <a:xfrm>
                      <a:off x="0" y="0"/>
                      <a:ext cx="7130415" cy="4638675"/>
                    </a:xfrm>
                    <a:prstGeom prst="rect">
                      <a:avLst/>
                    </a:prstGeom>
                    <a:noFill/>
                  </pic:spPr>
                </pic:pic>
              </a:graphicData>
            </a:graphic>
          </wp:anchor>
        </w:drawing>
      </w:r>
    </w:p>
    <w:p w:rsidR="00564CBB" w:rsidRDefault="00564CBB">
      <w:pPr>
        <w:sectPr w:rsidR="00564CBB">
          <w:pgSz w:w="11900" w:h="16838"/>
          <w:pgMar w:top="1440" w:right="1440" w:bottom="875" w:left="1440" w:header="0" w:footer="0" w:gutter="0"/>
          <w:cols w:space="0"/>
        </w:sectPr>
      </w:pPr>
    </w:p>
    <w:p w:rsidR="00564CBB" w:rsidRDefault="00DC0AA0">
      <w:pPr>
        <w:rPr>
          <w:sz w:val="20"/>
          <w:szCs w:val="20"/>
        </w:rPr>
      </w:pPr>
      <w:bookmarkStart w:id="6" w:name="page6"/>
      <w:bookmarkEnd w:id="6"/>
      <w:r>
        <w:rPr>
          <w:noProof/>
          <w:sz w:val="20"/>
          <w:szCs w:val="20"/>
        </w:rPr>
        <w:lastRenderedPageBreak/>
        <w:drawing>
          <wp:anchor distT="0" distB="0" distL="114300" distR="114300" simplePos="0" relativeHeight="251647488" behindDoc="1" locked="0" layoutInCell="0" allowOverlap="1">
            <wp:simplePos x="0" y="0"/>
            <wp:positionH relativeFrom="page">
              <wp:posOffset>273050</wp:posOffset>
            </wp:positionH>
            <wp:positionV relativeFrom="page">
              <wp:posOffset>374650</wp:posOffset>
            </wp:positionV>
            <wp:extent cx="7130415" cy="463296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blip>
                    <a:srcRect/>
                    <a:stretch>
                      <a:fillRect/>
                    </a:stretch>
                  </pic:blipFill>
                  <pic:spPr bwMode="auto">
                    <a:xfrm>
                      <a:off x="0" y="0"/>
                      <a:ext cx="7130415" cy="4632960"/>
                    </a:xfrm>
                    <a:prstGeom prst="rect">
                      <a:avLst/>
                    </a:prstGeom>
                    <a:noFill/>
                  </pic:spPr>
                </pic:pic>
              </a:graphicData>
            </a:graphic>
          </wp:anchor>
        </w:drawing>
      </w:r>
    </w:p>
    <w:p w:rsidR="00564CBB" w:rsidRDefault="00564CBB">
      <w:pPr>
        <w:sectPr w:rsidR="00564CBB">
          <w:pgSz w:w="11900" w:h="16838"/>
          <w:pgMar w:top="1440" w:right="1440" w:bottom="875" w:left="1440" w:header="0" w:footer="0" w:gutter="0"/>
          <w:cols w:space="0"/>
        </w:sectPr>
      </w:pPr>
    </w:p>
    <w:p w:rsidR="00564CBB" w:rsidRDefault="00DC0AA0">
      <w:pPr>
        <w:rPr>
          <w:sz w:val="20"/>
          <w:szCs w:val="20"/>
        </w:rPr>
      </w:pPr>
      <w:bookmarkStart w:id="7" w:name="page7"/>
      <w:bookmarkEnd w:id="7"/>
      <w:r>
        <w:rPr>
          <w:noProof/>
          <w:sz w:val="20"/>
          <w:szCs w:val="20"/>
        </w:rPr>
        <w:lastRenderedPageBreak/>
        <w:drawing>
          <wp:anchor distT="0" distB="0" distL="114300" distR="114300" simplePos="0" relativeHeight="251648512" behindDoc="1" locked="0" layoutInCell="0" allowOverlap="1">
            <wp:simplePos x="0" y="0"/>
            <wp:positionH relativeFrom="page">
              <wp:posOffset>273050</wp:posOffset>
            </wp:positionH>
            <wp:positionV relativeFrom="page">
              <wp:posOffset>374650</wp:posOffset>
            </wp:positionV>
            <wp:extent cx="7130415" cy="463296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a:extLst/>
                    </a:blip>
                    <a:srcRect/>
                    <a:stretch>
                      <a:fillRect/>
                    </a:stretch>
                  </pic:blipFill>
                  <pic:spPr bwMode="auto">
                    <a:xfrm>
                      <a:off x="0" y="0"/>
                      <a:ext cx="7130415" cy="4632960"/>
                    </a:xfrm>
                    <a:prstGeom prst="rect">
                      <a:avLst/>
                    </a:prstGeom>
                    <a:noFill/>
                  </pic:spPr>
                </pic:pic>
              </a:graphicData>
            </a:graphic>
          </wp:anchor>
        </w:drawing>
      </w:r>
    </w:p>
    <w:p w:rsidR="00564CBB" w:rsidRDefault="00564CBB">
      <w:pPr>
        <w:sectPr w:rsidR="00564CBB">
          <w:pgSz w:w="11900" w:h="16838"/>
          <w:pgMar w:top="1440" w:right="1440" w:bottom="875" w:left="1440" w:header="0" w:footer="0" w:gutter="0"/>
          <w:cols w:space="0"/>
        </w:sectPr>
      </w:pPr>
    </w:p>
    <w:p w:rsidR="00564CBB" w:rsidRDefault="00DC0AA0">
      <w:pPr>
        <w:rPr>
          <w:sz w:val="20"/>
          <w:szCs w:val="20"/>
        </w:rPr>
      </w:pPr>
      <w:bookmarkStart w:id="8" w:name="page8"/>
      <w:bookmarkEnd w:id="8"/>
      <w:r>
        <w:rPr>
          <w:noProof/>
          <w:sz w:val="20"/>
          <w:szCs w:val="20"/>
        </w:rPr>
        <w:lastRenderedPageBreak/>
        <w:drawing>
          <wp:anchor distT="0" distB="0" distL="114300" distR="114300" simplePos="0" relativeHeight="251649536" behindDoc="1" locked="0" layoutInCell="0" allowOverlap="1">
            <wp:simplePos x="0" y="0"/>
            <wp:positionH relativeFrom="page">
              <wp:posOffset>273050</wp:posOffset>
            </wp:positionH>
            <wp:positionV relativeFrom="page">
              <wp:posOffset>4988560</wp:posOffset>
            </wp:positionV>
            <wp:extent cx="7130415" cy="18415"/>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blip>
                    <a:srcRect/>
                    <a:stretch>
                      <a:fillRect/>
                    </a:stretch>
                  </pic:blipFill>
                  <pic:spPr bwMode="auto">
                    <a:xfrm>
                      <a:off x="0" y="0"/>
                      <a:ext cx="7130415" cy="18415"/>
                    </a:xfrm>
                    <a:prstGeom prst="rect">
                      <a:avLst/>
                    </a:prstGeom>
                    <a:noFill/>
                  </pic:spPr>
                </pic:pic>
              </a:graphicData>
            </a:graphic>
          </wp:anchor>
        </w:drawing>
      </w:r>
    </w:p>
    <w:p w:rsidR="00564CBB" w:rsidRDefault="00564CBB">
      <w:pPr>
        <w:sectPr w:rsidR="00564CBB">
          <w:pgSz w:w="11900" w:h="16838"/>
          <w:pgMar w:top="1440" w:right="1440" w:bottom="875" w:left="1440" w:header="0" w:footer="0" w:gutter="0"/>
          <w:cols w:space="0"/>
        </w:sectPr>
      </w:pPr>
    </w:p>
    <w:p w:rsidR="00564CBB" w:rsidRDefault="00DC0AA0">
      <w:pPr>
        <w:rPr>
          <w:sz w:val="20"/>
          <w:szCs w:val="20"/>
        </w:rPr>
      </w:pPr>
      <w:bookmarkStart w:id="9" w:name="page9"/>
      <w:bookmarkEnd w:id="9"/>
      <w:r>
        <w:rPr>
          <w:noProof/>
          <w:sz w:val="20"/>
          <w:szCs w:val="20"/>
        </w:rPr>
        <w:lastRenderedPageBreak/>
        <w:drawing>
          <wp:anchor distT="0" distB="0" distL="114300" distR="114300" simplePos="0" relativeHeight="251650560" behindDoc="1" locked="0" layoutInCell="0" allowOverlap="1">
            <wp:simplePos x="0" y="0"/>
            <wp:positionH relativeFrom="page">
              <wp:posOffset>273050</wp:posOffset>
            </wp:positionH>
            <wp:positionV relativeFrom="page">
              <wp:posOffset>374650</wp:posOffset>
            </wp:positionV>
            <wp:extent cx="7130415" cy="463296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a:extLst/>
                    </a:blip>
                    <a:srcRect/>
                    <a:stretch>
                      <a:fillRect/>
                    </a:stretch>
                  </pic:blipFill>
                  <pic:spPr bwMode="auto">
                    <a:xfrm>
                      <a:off x="0" y="0"/>
                      <a:ext cx="7130415" cy="4632960"/>
                    </a:xfrm>
                    <a:prstGeom prst="rect">
                      <a:avLst/>
                    </a:prstGeom>
                    <a:noFill/>
                  </pic:spPr>
                </pic:pic>
              </a:graphicData>
            </a:graphic>
          </wp:anchor>
        </w:drawing>
      </w:r>
    </w:p>
    <w:p w:rsidR="00564CBB" w:rsidRDefault="00564CBB">
      <w:pPr>
        <w:sectPr w:rsidR="00564CBB">
          <w:pgSz w:w="11900" w:h="16838"/>
          <w:pgMar w:top="1440" w:right="1440" w:bottom="875" w:left="1440" w:header="0" w:footer="0" w:gutter="0"/>
          <w:cols w:space="0"/>
        </w:sectPr>
      </w:pPr>
    </w:p>
    <w:p w:rsidR="00564CBB" w:rsidRDefault="00DC0AA0">
      <w:pPr>
        <w:rPr>
          <w:sz w:val="20"/>
          <w:szCs w:val="20"/>
        </w:rPr>
      </w:pPr>
      <w:bookmarkStart w:id="10" w:name="page10"/>
      <w:bookmarkEnd w:id="10"/>
      <w:r>
        <w:rPr>
          <w:noProof/>
          <w:sz w:val="20"/>
          <w:szCs w:val="20"/>
        </w:rPr>
        <w:lastRenderedPageBreak/>
        <w:drawing>
          <wp:anchor distT="0" distB="0" distL="114300" distR="114300" simplePos="0" relativeHeight="251651584" behindDoc="1" locked="0" layoutInCell="0" allowOverlap="1">
            <wp:simplePos x="0" y="0"/>
            <wp:positionH relativeFrom="page">
              <wp:posOffset>273050</wp:posOffset>
            </wp:positionH>
            <wp:positionV relativeFrom="page">
              <wp:posOffset>374650</wp:posOffset>
            </wp:positionV>
            <wp:extent cx="7130415" cy="4638675"/>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a:extLst/>
                    </a:blip>
                    <a:srcRect/>
                    <a:stretch>
                      <a:fillRect/>
                    </a:stretch>
                  </pic:blipFill>
                  <pic:spPr bwMode="auto">
                    <a:xfrm>
                      <a:off x="0" y="0"/>
                      <a:ext cx="7130415" cy="4638675"/>
                    </a:xfrm>
                    <a:prstGeom prst="rect">
                      <a:avLst/>
                    </a:prstGeom>
                    <a:noFill/>
                  </pic:spPr>
                </pic:pic>
              </a:graphicData>
            </a:graphic>
          </wp:anchor>
        </w:drawing>
      </w:r>
    </w:p>
    <w:p w:rsidR="00564CBB" w:rsidRDefault="00564CBB">
      <w:pPr>
        <w:sectPr w:rsidR="00564CBB">
          <w:pgSz w:w="11900" w:h="16838"/>
          <w:pgMar w:top="1440" w:right="1440" w:bottom="875" w:left="1440" w:header="0" w:footer="0" w:gutter="0"/>
          <w:cols w:space="0"/>
        </w:sectPr>
      </w:pPr>
    </w:p>
    <w:p w:rsidR="00564CBB" w:rsidRDefault="00DC0AA0">
      <w:pPr>
        <w:rPr>
          <w:sz w:val="20"/>
          <w:szCs w:val="20"/>
        </w:rPr>
      </w:pPr>
      <w:bookmarkStart w:id="11" w:name="page11"/>
      <w:bookmarkEnd w:id="11"/>
      <w:r>
        <w:rPr>
          <w:noProof/>
          <w:sz w:val="20"/>
          <w:szCs w:val="20"/>
        </w:rPr>
        <w:lastRenderedPageBreak/>
        <w:drawing>
          <wp:anchor distT="0" distB="0" distL="114300" distR="114300" simplePos="0" relativeHeight="251652608" behindDoc="1" locked="0" layoutInCell="0" allowOverlap="1">
            <wp:simplePos x="0" y="0"/>
            <wp:positionH relativeFrom="page">
              <wp:posOffset>273050</wp:posOffset>
            </wp:positionH>
            <wp:positionV relativeFrom="page">
              <wp:posOffset>374650</wp:posOffset>
            </wp:positionV>
            <wp:extent cx="7130415" cy="463296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a:extLst/>
                    </a:blip>
                    <a:srcRect/>
                    <a:stretch>
                      <a:fillRect/>
                    </a:stretch>
                  </pic:blipFill>
                  <pic:spPr bwMode="auto">
                    <a:xfrm>
                      <a:off x="0" y="0"/>
                      <a:ext cx="7130415" cy="4632960"/>
                    </a:xfrm>
                    <a:prstGeom prst="rect">
                      <a:avLst/>
                    </a:prstGeom>
                    <a:noFill/>
                  </pic:spPr>
                </pic:pic>
              </a:graphicData>
            </a:graphic>
          </wp:anchor>
        </w:drawing>
      </w:r>
    </w:p>
    <w:p w:rsidR="00564CBB" w:rsidRDefault="00564CBB">
      <w:pPr>
        <w:sectPr w:rsidR="00564CBB">
          <w:pgSz w:w="11900" w:h="16838"/>
          <w:pgMar w:top="1440" w:right="1440" w:bottom="875" w:left="1440" w:header="0" w:footer="0" w:gutter="0"/>
          <w:cols w:space="0"/>
        </w:sectPr>
      </w:pPr>
    </w:p>
    <w:p w:rsidR="00564CBB" w:rsidRDefault="00DC0AA0">
      <w:pPr>
        <w:rPr>
          <w:sz w:val="20"/>
          <w:szCs w:val="20"/>
        </w:rPr>
      </w:pPr>
      <w:bookmarkStart w:id="12" w:name="page12"/>
      <w:bookmarkEnd w:id="12"/>
      <w:r>
        <w:rPr>
          <w:noProof/>
          <w:sz w:val="20"/>
          <w:szCs w:val="20"/>
        </w:rPr>
        <w:lastRenderedPageBreak/>
        <w:drawing>
          <wp:anchor distT="0" distB="0" distL="114300" distR="114300" simplePos="0" relativeHeight="251653632" behindDoc="1" locked="0" layoutInCell="0" allowOverlap="1">
            <wp:simplePos x="0" y="0"/>
            <wp:positionH relativeFrom="page">
              <wp:posOffset>273050</wp:posOffset>
            </wp:positionH>
            <wp:positionV relativeFrom="page">
              <wp:posOffset>374650</wp:posOffset>
            </wp:positionV>
            <wp:extent cx="7130415" cy="463296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extLst/>
                    </a:blip>
                    <a:srcRect/>
                    <a:stretch>
                      <a:fillRect/>
                    </a:stretch>
                  </pic:blipFill>
                  <pic:spPr bwMode="auto">
                    <a:xfrm>
                      <a:off x="0" y="0"/>
                      <a:ext cx="7130415" cy="4632960"/>
                    </a:xfrm>
                    <a:prstGeom prst="rect">
                      <a:avLst/>
                    </a:prstGeom>
                    <a:noFill/>
                  </pic:spPr>
                </pic:pic>
              </a:graphicData>
            </a:graphic>
          </wp:anchor>
        </w:drawing>
      </w:r>
    </w:p>
    <w:p w:rsidR="00564CBB" w:rsidRDefault="00564CBB">
      <w:pPr>
        <w:sectPr w:rsidR="00564CBB">
          <w:pgSz w:w="11900" w:h="16838"/>
          <w:pgMar w:top="1440" w:right="1440" w:bottom="875" w:left="1440" w:header="0" w:footer="0" w:gutter="0"/>
          <w:cols w:space="0"/>
        </w:sectPr>
      </w:pPr>
    </w:p>
    <w:p w:rsidR="00564CBB" w:rsidRDefault="00DC0AA0">
      <w:pPr>
        <w:rPr>
          <w:sz w:val="20"/>
          <w:szCs w:val="20"/>
        </w:rPr>
      </w:pPr>
      <w:bookmarkStart w:id="13" w:name="page13"/>
      <w:bookmarkEnd w:id="13"/>
      <w:r>
        <w:rPr>
          <w:noProof/>
          <w:sz w:val="20"/>
          <w:szCs w:val="20"/>
        </w:rPr>
        <w:lastRenderedPageBreak/>
        <w:drawing>
          <wp:anchor distT="0" distB="0" distL="114300" distR="114300" simplePos="0" relativeHeight="251654656" behindDoc="1" locked="0" layoutInCell="0" allowOverlap="1">
            <wp:simplePos x="0" y="0"/>
            <wp:positionH relativeFrom="page">
              <wp:posOffset>273050</wp:posOffset>
            </wp:positionH>
            <wp:positionV relativeFrom="page">
              <wp:posOffset>374650</wp:posOffset>
            </wp:positionV>
            <wp:extent cx="7130415" cy="463296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a:extLst/>
                    </a:blip>
                    <a:srcRect/>
                    <a:stretch>
                      <a:fillRect/>
                    </a:stretch>
                  </pic:blipFill>
                  <pic:spPr bwMode="auto">
                    <a:xfrm>
                      <a:off x="0" y="0"/>
                      <a:ext cx="7130415" cy="4632960"/>
                    </a:xfrm>
                    <a:prstGeom prst="rect">
                      <a:avLst/>
                    </a:prstGeom>
                    <a:noFill/>
                  </pic:spPr>
                </pic:pic>
              </a:graphicData>
            </a:graphic>
          </wp:anchor>
        </w:drawing>
      </w:r>
    </w:p>
    <w:p w:rsidR="00564CBB" w:rsidRDefault="00564CBB">
      <w:pPr>
        <w:sectPr w:rsidR="00564CBB">
          <w:pgSz w:w="11900" w:h="16838"/>
          <w:pgMar w:top="1440" w:right="1440" w:bottom="875" w:left="1440" w:header="0" w:footer="0" w:gutter="0"/>
          <w:cols w:space="0"/>
        </w:sectPr>
      </w:pPr>
    </w:p>
    <w:p w:rsidR="00564CBB" w:rsidRDefault="00DC0AA0">
      <w:pPr>
        <w:rPr>
          <w:sz w:val="20"/>
          <w:szCs w:val="20"/>
        </w:rPr>
      </w:pPr>
      <w:bookmarkStart w:id="14" w:name="page14"/>
      <w:bookmarkEnd w:id="14"/>
      <w:r>
        <w:rPr>
          <w:noProof/>
          <w:sz w:val="20"/>
          <w:szCs w:val="20"/>
        </w:rPr>
        <w:lastRenderedPageBreak/>
        <w:drawing>
          <wp:anchor distT="0" distB="0" distL="114300" distR="114300" simplePos="0" relativeHeight="251655680" behindDoc="1" locked="0" layoutInCell="0" allowOverlap="1">
            <wp:simplePos x="0" y="0"/>
            <wp:positionH relativeFrom="page">
              <wp:posOffset>273050</wp:posOffset>
            </wp:positionH>
            <wp:positionV relativeFrom="page">
              <wp:posOffset>374650</wp:posOffset>
            </wp:positionV>
            <wp:extent cx="7130415" cy="463296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a:extLst/>
                    </a:blip>
                    <a:srcRect/>
                    <a:stretch>
                      <a:fillRect/>
                    </a:stretch>
                  </pic:blipFill>
                  <pic:spPr bwMode="auto">
                    <a:xfrm>
                      <a:off x="0" y="0"/>
                      <a:ext cx="7130415" cy="4632960"/>
                    </a:xfrm>
                    <a:prstGeom prst="rect">
                      <a:avLst/>
                    </a:prstGeom>
                    <a:noFill/>
                  </pic:spPr>
                </pic:pic>
              </a:graphicData>
            </a:graphic>
          </wp:anchor>
        </w:drawing>
      </w:r>
    </w:p>
    <w:p w:rsidR="00564CBB" w:rsidRDefault="00564CBB">
      <w:pPr>
        <w:sectPr w:rsidR="00564CBB">
          <w:pgSz w:w="11900" w:h="16838"/>
          <w:pgMar w:top="1440" w:right="1440" w:bottom="875" w:left="1440" w:header="0" w:footer="0" w:gutter="0"/>
          <w:cols w:space="0"/>
        </w:sectPr>
      </w:pPr>
    </w:p>
    <w:p w:rsidR="00564CBB" w:rsidRDefault="00DC0AA0">
      <w:pPr>
        <w:rPr>
          <w:sz w:val="20"/>
          <w:szCs w:val="20"/>
        </w:rPr>
      </w:pPr>
      <w:bookmarkStart w:id="15" w:name="page15"/>
      <w:bookmarkEnd w:id="15"/>
      <w:r>
        <w:rPr>
          <w:noProof/>
          <w:sz w:val="20"/>
          <w:szCs w:val="20"/>
        </w:rPr>
        <w:lastRenderedPageBreak/>
        <w:drawing>
          <wp:anchor distT="0" distB="0" distL="114300" distR="114300" simplePos="0" relativeHeight="251656704" behindDoc="1" locked="0" layoutInCell="0" allowOverlap="1">
            <wp:simplePos x="0" y="0"/>
            <wp:positionH relativeFrom="page">
              <wp:posOffset>273050</wp:posOffset>
            </wp:positionH>
            <wp:positionV relativeFrom="page">
              <wp:posOffset>374650</wp:posOffset>
            </wp:positionV>
            <wp:extent cx="7130415" cy="463296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a:extLst/>
                    </a:blip>
                    <a:srcRect/>
                    <a:stretch>
                      <a:fillRect/>
                    </a:stretch>
                  </pic:blipFill>
                  <pic:spPr bwMode="auto">
                    <a:xfrm>
                      <a:off x="0" y="0"/>
                      <a:ext cx="7130415" cy="4632960"/>
                    </a:xfrm>
                    <a:prstGeom prst="rect">
                      <a:avLst/>
                    </a:prstGeom>
                    <a:noFill/>
                  </pic:spPr>
                </pic:pic>
              </a:graphicData>
            </a:graphic>
          </wp:anchor>
        </w:drawing>
      </w:r>
    </w:p>
    <w:p w:rsidR="00564CBB" w:rsidRDefault="00564CBB">
      <w:pPr>
        <w:sectPr w:rsidR="00564CBB">
          <w:pgSz w:w="11900" w:h="16838"/>
          <w:pgMar w:top="1440" w:right="1440" w:bottom="875" w:left="1440" w:header="0" w:footer="0" w:gutter="0"/>
          <w:cols w:space="0"/>
        </w:sectPr>
      </w:pPr>
    </w:p>
    <w:p w:rsidR="00564CBB" w:rsidRDefault="00DC0AA0">
      <w:pPr>
        <w:rPr>
          <w:sz w:val="20"/>
          <w:szCs w:val="20"/>
        </w:rPr>
      </w:pPr>
      <w:bookmarkStart w:id="16" w:name="page16"/>
      <w:bookmarkEnd w:id="16"/>
      <w:r>
        <w:rPr>
          <w:noProof/>
          <w:sz w:val="20"/>
          <w:szCs w:val="20"/>
        </w:rPr>
        <w:lastRenderedPageBreak/>
        <w:drawing>
          <wp:anchor distT="0" distB="0" distL="114300" distR="114300" simplePos="0" relativeHeight="251657728" behindDoc="1" locked="0" layoutInCell="0" allowOverlap="1">
            <wp:simplePos x="0" y="0"/>
            <wp:positionH relativeFrom="page">
              <wp:posOffset>273050</wp:posOffset>
            </wp:positionH>
            <wp:positionV relativeFrom="page">
              <wp:posOffset>374650</wp:posOffset>
            </wp:positionV>
            <wp:extent cx="7130415" cy="463296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
                      <a:extLst/>
                    </a:blip>
                    <a:srcRect/>
                    <a:stretch>
                      <a:fillRect/>
                    </a:stretch>
                  </pic:blipFill>
                  <pic:spPr bwMode="auto">
                    <a:xfrm>
                      <a:off x="0" y="0"/>
                      <a:ext cx="7130415" cy="4632960"/>
                    </a:xfrm>
                    <a:prstGeom prst="rect">
                      <a:avLst/>
                    </a:prstGeom>
                    <a:noFill/>
                  </pic:spPr>
                </pic:pic>
              </a:graphicData>
            </a:graphic>
          </wp:anchor>
        </w:drawing>
      </w:r>
    </w:p>
    <w:p w:rsidR="00564CBB" w:rsidRDefault="00564CBB">
      <w:pPr>
        <w:sectPr w:rsidR="00564CBB">
          <w:pgSz w:w="11900" w:h="16838"/>
          <w:pgMar w:top="1440" w:right="1440" w:bottom="875" w:left="1440" w:header="0" w:footer="0" w:gutter="0"/>
          <w:cols w:space="0"/>
        </w:sectPr>
      </w:pPr>
    </w:p>
    <w:p w:rsidR="00564CBB" w:rsidRDefault="00DC0AA0">
      <w:pPr>
        <w:rPr>
          <w:sz w:val="20"/>
          <w:szCs w:val="20"/>
        </w:rPr>
      </w:pPr>
      <w:bookmarkStart w:id="17" w:name="page17"/>
      <w:bookmarkEnd w:id="17"/>
      <w:r>
        <w:rPr>
          <w:noProof/>
          <w:sz w:val="20"/>
          <w:szCs w:val="20"/>
        </w:rPr>
        <w:lastRenderedPageBreak/>
        <w:drawing>
          <wp:anchor distT="0" distB="0" distL="114300" distR="114300" simplePos="0" relativeHeight="251658752" behindDoc="1" locked="0" layoutInCell="0" allowOverlap="1">
            <wp:simplePos x="0" y="0"/>
            <wp:positionH relativeFrom="page">
              <wp:posOffset>273050</wp:posOffset>
            </wp:positionH>
            <wp:positionV relativeFrom="page">
              <wp:posOffset>374650</wp:posOffset>
            </wp:positionV>
            <wp:extent cx="7130415" cy="463296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a:extLst/>
                    </a:blip>
                    <a:srcRect/>
                    <a:stretch>
                      <a:fillRect/>
                    </a:stretch>
                  </pic:blipFill>
                  <pic:spPr bwMode="auto">
                    <a:xfrm>
                      <a:off x="0" y="0"/>
                      <a:ext cx="7130415" cy="4632960"/>
                    </a:xfrm>
                    <a:prstGeom prst="rect">
                      <a:avLst/>
                    </a:prstGeom>
                    <a:noFill/>
                  </pic:spPr>
                </pic:pic>
              </a:graphicData>
            </a:graphic>
          </wp:anchor>
        </w:drawing>
      </w:r>
    </w:p>
    <w:p w:rsidR="00564CBB" w:rsidRDefault="00564CBB">
      <w:pPr>
        <w:sectPr w:rsidR="00564CBB">
          <w:pgSz w:w="11900" w:h="16838"/>
          <w:pgMar w:top="1440" w:right="1440" w:bottom="875" w:left="1440" w:header="0" w:footer="0" w:gutter="0"/>
          <w:cols w:space="0"/>
        </w:sectPr>
      </w:pPr>
    </w:p>
    <w:p w:rsidR="00564CBB" w:rsidRDefault="00DC0AA0">
      <w:pPr>
        <w:rPr>
          <w:sz w:val="20"/>
          <w:szCs w:val="20"/>
        </w:rPr>
      </w:pPr>
      <w:bookmarkStart w:id="18" w:name="page18"/>
      <w:bookmarkEnd w:id="18"/>
      <w:r>
        <w:rPr>
          <w:noProof/>
          <w:sz w:val="20"/>
          <w:szCs w:val="20"/>
        </w:rPr>
        <w:lastRenderedPageBreak/>
        <w:drawing>
          <wp:anchor distT="0" distB="0" distL="114300" distR="114300" simplePos="0" relativeHeight="251659776" behindDoc="1" locked="0" layoutInCell="0" allowOverlap="1">
            <wp:simplePos x="0" y="0"/>
            <wp:positionH relativeFrom="page">
              <wp:posOffset>273050</wp:posOffset>
            </wp:positionH>
            <wp:positionV relativeFrom="page">
              <wp:posOffset>374650</wp:posOffset>
            </wp:positionV>
            <wp:extent cx="7130415" cy="463296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a:extLst/>
                    </a:blip>
                    <a:srcRect/>
                    <a:stretch>
                      <a:fillRect/>
                    </a:stretch>
                  </pic:blipFill>
                  <pic:spPr bwMode="auto">
                    <a:xfrm>
                      <a:off x="0" y="0"/>
                      <a:ext cx="7130415" cy="4632960"/>
                    </a:xfrm>
                    <a:prstGeom prst="rect">
                      <a:avLst/>
                    </a:prstGeom>
                    <a:noFill/>
                  </pic:spPr>
                </pic:pic>
              </a:graphicData>
            </a:graphic>
          </wp:anchor>
        </w:drawing>
      </w:r>
    </w:p>
    <w:p w:rsidR="00564CBB" w:rsidRDefault="00564CBB">
      <w:pPr>
        <w:sectPr w:rsidR="00564CBB">
          <w:pgSz w:w="11900" w:h="16838"/>
          <w:pgMar w:top="1440" w:right="1440" w:bottom="875" w:left="1440" w:header="0" w:footer="0" w:gutter="0"/>
          <w:cols w:space="0"/>
        </w:sectPr>
      </w:pPr>
    </w:p>
    <w:p w:rsidR="00564CBB" w:rsidRDefault="00DC0AA0">
      <w:pPr>
        <w:rPr>
          <w:sz w:val="20"/>
          <w:szCs w:val="20"/>
        </w:rPr>
      </w:pPr>
      <w:bookmarkStart w:id="19" w:name="page19"/>
      <w:bookmarkEnd w:id="19"/>
      <w:r>
        <w:rPr>
          <w:noProof/>
          <w:sz w:val="20"/>
          <w:szCs w:val="20"/>
        </w:rPr>
        <w:lastRenderedPageBreak/>
        <w:drawing>
          <wp:anchor distT="0" distB="0" distL="114300" distR="114300" simplePos="0" relativeHeight="251660800" behindDoc="1" locked="0" layoutInCell="0" allowOverlap="1">
            <wp:simplePos x="0" y="0"/>
            <wp:positionH relativeFrom="page">
              <wp:posOffset>273050</wp:posOffset>
            </wp:positionH>
            <wp:positionV relativeFrom="page">
              <wp:posOffset>374650</wp:posOffset>
            </wp:positionV>
            <wp:extent cx="7130415" cy="463296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
                      <a:extLst/>
                    </a:blip>
                    <a:srcRect/>
                    <a:stretch>
                      <a:fillRect/>
                    </a:stretch>
                  </pic:blipFill>
                  <pic:spPr bwMode="auto">
                    <a:xfrm>
                      <a:off x="0" y="0"/>
                      <a:ext cx="7130415" cy="4632960"/>
                    </a:xfrm>
                    <a:prstGeom prst="rect">
                      <a:avLst/>
                    </a:prstGeom>
                    <a:noFill/>
                  </pic:spPr>
                </pic:pic>
              </a:graphicData>
            </a:graphic>
          </wp:anchor>
        </w:drawing>
      </w:r>
    </w:p>
    <w:p w:rsidR="00564CBB" w:rsidRDefault="00564CBB">
      <w:pPr>
        <w:sectPr w:rsidR="00564CBB">
          <w:pgSz w:w="11900" w:h="16838"/>
          <w:pgMar w:top="1440" w:right="1440" w:bottom="875" w:left="1440" w:header="0" w:footer="0" w:gutter="0"/>
          <w:cols w:space="0"/>
        </w:sectPr>
      </w:pPr>
    </w:p>
    <w:p w:rsidR="00564CBB" w:rsidRDefault="00DC0AA0">
      <w:pPr>
        <w:rPr>
          <w:sz w:val="20"/>
          <w:szCs w:val="20"/>
        </w:rPr>
      </w:pPr>
      <w:bookmarkStart w:id="20" w:name="page20"/>
      <w:bookmarkEnd w:id="20"/>
      <w:r>
        <w:rPr>
          <w:noProof/>
          <w:sz w:val="20"/>
          <w:szCs w:val="20"/>
        </w:rPr>
        <w:lastRenderedPageBreak/>
        <w:drawing>
          <wp:anchor distT="0" distB="0" distL="114300" distR="114300" simplePos="0" relativeHeight="251661824" behindDoc="1" locked="0" layoutInCell="0" allowOverlap="1">
            <wp:simplePos x="0" y="0"/>
            <wp:positionH relativeFrom="page">
              <wp:posOffset>273050</wp:posOffset>
            </wp:positionH>
            <wp:positionV relativeFrom="page">
              <wp:posOffset>374650</wp:posOffset>
            </wp:positionV>
            <wp:extent cx="7130415" cy="463296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
                      <a:extLst/>
                    </a:blip>
                    <a:srcRect/>
                    <a:stretch>
                      <a:fillRect/>
                    </a:stretch>
                  </pic:blipFill>
                  <pic:spPr bwMode="auto">
                    <a:xfrm>
                      <a:off x="0" y="0"/>
                      <a:ext cx="7130415" cy="4632960"/>
                    </a:xfrm>
                    <a:prstGeom prst="rect">
                      <a:avLst/>
                    </a:prstGeom>
                    <a:noFill/>
                  </pic:spPr>
                </pic:pic>
              </a:graphicData>
            </a:graphic>
          </wp:anchor>
        </w:drawing>
      </w:r>
    </w:p>
    <w:p w:rsidR="00564CBB" w:rsidRDefault="00564CBB">
      <w:pPr>
        <w:sectPr w:rsidR="00564CBB">
          <w:pgSz w:w="11900" w:h="16838"/>
          <w:pgMar w:top="1440" w:right="1440" w:bottom="875" w:left="1440" w:header="0" w:footer="0" w:gutter="0"/>
          <w:cols w:space="0"/>
        </w:sectPr>
      </w:pPr>
    </w:p>
    <w:p w:rsidR="00564CBB" w:rsidRDefault="00DC0AA0">
      <w:pPr>
        <w:rPr>
          <w:sz w:val="20"/>
          <w:szCs w:val="20"/>
        </w:rPr>
      </w:pPr>
      <w:bookmarkStart w:id="21" w:name="page21"/>
      <w:bookmarkEnd w:id="21"/>
      <w:r>
        <w:rPr>
          <w:noProof/>
          <w:sz w:val="20"/>
          <w:szCs w:val="20"/>
        </w:rPr>
        <w:lastRenderedPageBreak/>
        <w:drawing>
          <wp:anchor distT="0" distB="0" distL="114300" distR="114300" simplePos="0" relativeHeight="251662848" behindDoc="1" locked="0" layoutInCell="0" allowOverlap="1">
            <wp:simplePos x="0" y="0"/>
            <wp:positionH relativeFrom="page">
              <wp:posOffset>273050</wp:posOffset>
            </wp:positionH>
            <wp:positionV relativeFrom="page">
              <wp:posOffset>374650</wp:posOffset>
            </wp:positionV>
            <wp:extent cx="7130415" cy="463296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
                      <a:extLst/>
                    </a:blip>
                    <a:srcRect/>
                    <a:stretch>
                      <a:fillRect/>
                    </a:stretch>
                  </pic:blipFill>
                  <pic:spPr bwMode="auto">
                    <a:xfrm>
                      <a:off x="0" y="0"/>
                      <a:ext cx="7130415" cy="4632960"/>
                    </a:xfrm>
                    <a:prstGeom prst="rect">
                      <a:avLst/>
                    </a:prstGeom>
                    <a:noFill/>
                  </pic:spPr>
                </pic:pic>
              </a:graphicData>
            </a:graphic>
          </wp:anchor>
        </w:drawing>
      </w:r>
    </w:p>
    <w:p w:rsidR="00564CBB" w:rsidRDefault="00564CBB">
      <w:pPr>
        <w:sectPr w:rsidR="00564CBB">
          <w:pgSz w:w="11900" w:h="16838"/>
          <w:pgMar w:top="1440" w:right="1440" w:bottom="875" w:left="1440" w:header="0" w:footer="0" w:gutter="0"/>
          <w:cols w:space="0"/>
        </w:sectPr>
      </w:pPr>
    </w:p>
    <w:p w:rsidR="00564CBB" w:rsidRDefault="00DC0AA0">
      <w:pPr>
        <w:rPr>
          <w:sz w:val="20"/>
          <w:szCs w:val="20"/>
        </w:rPr>
      </w:pPr>
      <w:bookmarkStart w:id="22" w:name="page22"/>
      <w:bookmarkEnd w:id="22"/>
      <w:r>
        <w:rPr>
          <w:noProof/>
          <w:sz w:val="20"/>
          <w:szCs w:val="20"/>
        </w:rPr>
        <w:lastRenderedPageBreak/>
        <w:drawing>
          <wp:anchor distT="0" distB="0" distL="114300" distR="114300" simplePos="0" relativeHeight="251663872" behindDoc="1" locked="0" layoutInCell="0" allowOverlap="1">
            <wp:simplePos x="0" y="0"/>
            <wp:positionH relativeFrom="page">
              <wp:posOffset>273050</wp:posOffset>
            </wp:positionH>
            <wp:positionV relativeFrom="page">
              <wp:posOffset>374650</wp:posOffset>
            </wp:positionV>
            <wp:extent cx="7130415" cy="4632960"/>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a:extLst/>
                    </a:blip>
                    <a:srcRect/>
                    <a:stretch>
                      <a:fillRect/>
                    </a:stretch>
                  </pic:blipFill>
                  <pic:spPr bwMode="auto">
                    <a:xfrm>
                      <a:off x="0" y="0"/>
                      <a:ext cx="7130415" cy="4632960"/>
                    </a:xfrm>
                    <a:prstGeom prst="rect">
                      <a:avLst/>
                    </a:prstGeom>
                    <a:noFill/>
                  </pic:spPr>
                </pic:pic>
              </a:graphicData>
            </a:graphic>
          </wp:anchor>
        </w:drawing>
      </w:r>
    </w:p>
    <w:p w:rsidR="00564CBB" w:rsidRDefault="00564CBB">
      <w:pPr>
        <w:sectPr w:rsidR="00564CBB">
          <w:pgSz w:w="11900" w:h="16838"/>
          <w:pgMar w:top="1440" w:right="1440" w:bottom="875" w:left="1440" w:header="0" w:footer="0" w:gutter="0"/>
          <w:cols w:space="0"/>
        </w:sectPr>
      </w:pPr>
    </w:p>
    <w:p w:rsidR="00564CBB" w:rsidRDefault="00DC0AA0">
      <w:pPr>
        <w:rPr>
          <w:sz w:val="20"/>
          <w:szCs w:val="20"/>
        </w:rPr>
      </w:pPr>
      <w:bookmarkStart w:id="23" w:name="page23"/>
      <w:bookmarkEnd w:id="23"/>
      <w:r>
        <w:rPr>
          <w:noProof/>
          <w:sz w:val="20"/>
          <w:szCs w:val="20"/>
        </w:rPr>
        <w:lastRenderedPageBreak/>
        <w:drawing>
          <wp:anchor distT="0" distB="0" distL="114300" distR="114300" simplePos="0" relativeHeight="251664896" behindDoc="1" locked="0" layoutInCell="0" allowOverlap="1">
            <wp:simplePos x="0" y="0"/>
            <wp:positionH relativeFrom="page">
              <wp:posOffset>273050</wp:posOffset>
            </wp:positionH>
            <wp:positionV relativeFrom="page">
              <wp:posOffset>374650</wp:posOffset>
            </wp:positionV>
            <wp:extent cx="7130415" cy="4632960"/>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
                      <a:extLst/>
                    </a:blip>
                    <a:srcRect/>
                    <a:stretch>
                      <a:fillRect/>
                    </a:stretch>
                  </pic:blipFill>
                  <pic:spPr bwMode="auto">
                    <a:xfrm>
                      <a:off x="0" y="0"/>
                      <a:ext cx="7130415" cy="4632960"/>
                    </a:xfrm>
                    <a:prstGeom prst="rect">
                      <a:avLst/>
                    </a:prstGeom>
                    <a:noFill/>
                  </pic:spPr>
                </pic:pic>
              </a:graphicData>
            </a:graphic>
          </wp:anchor>
        </w:drawing>
      </w:r>
    </w:p>
    <w:p w:rsidR="00564CBB" w:rsidRDefault="00564CBB">
      <w:pPr>
        <w:sectPr w:rsidR="00564CBB">
          <w:pgSz w:w="11900" w:h="16838"/>
          <w:pgMar w:top="1440" w:right="1440" w:bottom="875" w:left="1440" w:header="0" w:footer="0" w:gutter="0"/>
          <w:cols w:space="0"/>
        </w:sectPr>
      </w:pPr>
    </w:p>
    <w:p w:rsidR="00564CBB" w:rsidRDefault="00DC0AA0">
      <w:pPr>
        <w:rPr>
          <w:sz w:val="20"/>
          <w:szCs w:val="20"/>
        </w:rPr>
      </w:pPr>
      <w:bookmarkStart w:id="24" w:name="page24"/>
      <w:bookmarkEnd w:id="24"/>
      <w:r>
        <w:rPr>
          <w:noProof/>
          <w:sz w:val="20"/>
          <w:szCs w:val="20"/>
        </w:rPr>
        <w:lastRenderedPageBreak/>
        <w:drawing>
          <wp:anchor distT="0" distB="0" distL="114300" distR="114300" simplePos="0" relativeHeight="251665920" behindDoc="1" locked="0" layoutInCell="0" allowOverlap="1">
            <wp:simplePos x="0" y="0"/>
            <wp:positionH relativeFrom="page">
              <wp:posOffset>273050</wp:posOffset>
            </wp:positionH>
            <wp:positionV relativeFrom="page">
              <wp:posOffset>374650</wp:posOffset>
            </wp:positionV>
            <wp:extent cx="7130415" cy="4632960"/>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
                      <a:extLst/>
                    </a:blip>
                    <a:srcRect/>
                    <a:stretch>
                      <a:fillRect/>
                    </a:stretch>
                  </pic:blipFill>
                  <pic:spPr bwMode="auto">
                    <a:xfrm>
                      <a:off x="0" y="0"/>
                      <a:ext cx="7130415" cy="4632960"/>
                    </a:xfrm>
                    <a:prstGeom prst="rect">
                      <a:avLst/>
                    </a:prstGeom>
                    <a:noFill/>
                  </pic:spPr>
                </pic:pic>
              </a:graphicData>
            </a:graphic>
          </wp:anchor>
        </w:drawing>
      </w:r>
    </w:p>
    <w:p w:rsidR="00564CBB" w:rsidRDefault="00564CBB">
      <w:pPr>
        <w:sectPr w:rsidR="00564CBB">
          <w:pgSz w:w="11900" w:h="16838"/>
          <w:pgMar w:top="1440" w:right="1440" w:bottom="875" w:left="1440" w:header="0" w:footer="0" w:gutter="0"/>
          <w:cols w:space="0"/>
        </w:sectPr>
      </w:pPr>
    </w:p>
    <w:p w:rsidR="00564CBB" w:rsidRDefault="00DC0AA0">
      <w:pPr>
        <w:rPr>
          <w:sz w:val="20"/>
          <w:szCs w:val="20"/>
        </w:rPr>
      </w:pPr>
      <w:bookmarkStart w:id="25" w:name="page25"/>
      <w:bookmarkEnd w:id="25"/>
      <w:r>
        <w:rPr>
          <w:noProof/>
          <w:sz w:val="20"/>
          <w:szCs w:val="20"/>
        </w:rPr>
        <w:lastRenderedPageBreak/>
        <w:drawing>
          <wp:anchor distT="0" distB="0" distL="114300" distR="114300" simplePos="0" relativeHeight="251666944" behindDoc="1" locked="0" layoutInCell="0" allowOverlap="1">
            <wp:simplePos x="0" y="0"/>
            <wp:positionH relativeFrom="page">
              <wp:posOffset>273050</wp:posOffset>
            </wp:positionH>
            <wp:positionV relativeFrom="page">
              <wp:posOffset>374650</wp:posOffset>
            </wp:positionV>
            <wp:extent cx="7130415" cy="4632960"/>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0">
                      <a:extLst/>
                    </a:blip>
                    <a:srcRect/>
                    <a:stretch>
                      <a:fillRect/>
                    </a:stretch>
                  </pic:blipFill>
                  <pic:spPr bwMode="auto">
                    <a:xfrm>
                      <a:off x="0" y="0"/>
                      <a:ext cx="7130415" cy="4632960"/>
                    </a:xfrm>
                    <a:prstGeom prst="rect">
                      <a:avLst/>
                    </a:prstGeom>
                    <a:noFill/>
                  </pic:spPr>
                </pic:pic>
              </a:graphicData>
            </a:graphic>
          </wp:anchor>
        </w:drawing>
      </w:r>
    </w:p>
    <w:p w:rsidR="00564CBB" w:rsidRDefault="00564CBB">
      <w:pPr>
        <w:sectPr w:rsidR="00564CBB">
          <w:pgSz w:w="11900" w:h="16838"/>
          <w:pgMar w:top="1440" w:right="1440" w:bottom="875" w:left="1440" w:header="0" w:footer="0" w:gutter="0"/>
          <w:cols w:space="0"/>
        </w:sectPr>
      </w:pPr>
    </w:p>
    <w:p w:rsidR="00564CBB" w:rsidRDefault="00DC0AA0">
      <w:pPr>
        <w:rPr>
          <w:sz w:val="20"/>
          <w:szCs w:val="20"/>
        </w:rPr>
      </w:pPr>
      <w:bookmarkStart w:id="26" w:name="page26"/>
      <w:bookmarkEnd w:id="26"/>
      <w:r>
        <w:rPr>
          <w:noProof/>
          <w:sz w:val="20"/>
          <w:szCs w:val="20"/>
        </w:rPr>
        <w:lastRenderedPageBreak/>
        <w:drawing>
          <wp:anchor distT="0" distB="0" distL="114300" distR="114300" simplePos="0" relativeHeight="251667968" behindDoc="1" locked="0" layoutInCell="0" allowOverlap="1">
            <wp:simplePos x="0" y="0"/>
            <wp:positionH relativeFrom="page">
              <wp:posOffset>273050</wp:posOffset>
            </wp:positionH>
            <wp:positionV relativeFrom="page">
              <wp:posOffset>374650</wp:posOffset>
            </wp:positionV>
            <wp:extent cx="7130415" cy="4632960"/>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
                      <a:extLst/>
                    </a:blip>
                    <a:srcRect/>
                    <a:stretch>
                      <a:fillRect/>
                    </a:stretch>
                  </pic:blipFill>
                  <pic:spPr bwMode="auto">
                    <a:xfrm>
                      <a:off x="0" y="0"/>
                      <a:ext cx="7130415" cy="4632960"/>
                    </a:xfrm>
                    <a:prstGeom prst="rect">
                      <a:avLst/>
                    </a:prstGeom>
                    <a:noFill/>
                  </pic:spPr>
                </pic:pic>
              </a:graphicData>
            </a:graphic>
          </wp:anchor>
        </w:drawing>
      </w:r>
    </w:p>
    <w:p w:rsidR="00564CBB" w:rsidRDefault="00564CBB">
      <w:pPr>
        <w:sectPr w:rsidR="00564CBB">
          <w:pgSz w:w="11900" w:h="16838"/>
          <w:pgMar w:top="1440" w:right="1440" w:bottom="875" w:left="1440" w:header="0" w:footer="0" w:gutter="0"/>
          <w:cols w:space="0"/>
        </w:sectPr>
      </w:pPr>
    </w:p>
    <w:p w:rsidR="00564CBB" w:rsidRDefault="00DC0AA0">
      <w:pPr>
        <w:rPr>
          <w:sz w:val="20"/>
          <w:szCs w:val="20"/>
        </w:rPr>
      </w:pPr>
      <w:bookmarkStart w:id="27" w:name="page27"/>
      <w:bookmarkEnd w:id="27"/>
      <w:r>
        <w:rPr>
          <w:noProof/>
          <w:sz w:val="20"/>
          <w:szCs w:val="20"/>
        </w:rPr>
        <w:lastRenderedPageBreak/>
        <w:drawing>
          <wp:anchor distT="0" distB="0" distL="114300" distR="114300" simplePos="0" relativeHeight="251668992" behindDoc="1" locked="0" layoutInCell="0" allowOverlap="1">
            <wp:simplePos x="0" y="0"/>
            <wp:positionH relativeFrom="page">
              <wp:posOffset>273050</wp:posOffset>
            </wp:positionH>
            <wp:positionV relativeFrom="page">
              <wp:posOffset>374650</wp:posOffset>
            </wp:positionV>
            <wp:extent cx="7130415" cy="4632960"/>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2">
                      <a:extLst/>
                    </a:blip>
                    <a:srcRect/>
                    <a:stretch>
                      <a:fillRect/>
                    </a:stretch>
                  </pic:blipFill>
                  <pic:spPr bwMode="auto">
                    <a:xfrm>
                      <a:off x="0" y="0"/>
                      <a:ext cx="7130415" cy="4632960"/>
                    </a:xfrm>
                    <a:prstGeom prst="rect">
                      <a:avLst/>
                    </a:prstGeom>
                    <a:noFill/>
                  </pic:spPr>
                </pic:pic>
              </a:graphicData>
            </a:graphic>
          </wp:anchor>
        </w:drawing>
      </w:r>
    </w:p>
    <w:p w:rsidR="00564CBB" w:rsidRDefault="00564CBB">
      <w:pPr>
        <w:sectPr w:rsidR="00564CBB">
          <w:pgSz w:w="11900" w:h="16838"/>
          <w:pgMar w:top="1440" w:right="1440" w:bottom="875" w:left="1440" w:header="0" w:footer="0" w:gutter="0"/>
          <w:cols w:space="0"/>
        </w:sectPr>
      </w:pPr>
    </w:p>
    <w:p w:rsidR="00564CBB" w:rsidRDefault="00DC0AA0">
      <w:pPr>
        <w:rPr>
          <w:sz w:val="20"/>
          <w:szCs w:val="20"/>
        </w:rPr>
      </w:pPr>
      <w:bookmarkStart w:id="28" w:name="page28"/>
      <w:bookmarkEnd w:id="28"/>
      <w:r>
        <w:rPr>
          <w:noProof/>
          <w:sz w:val="20"/>
          <w:szCs w:val="20"/>
        </w:rPr>
        <w:lastRenderedPageBreak/>
        <w:drawing>
          <wp:anchor distT="0" distB="0" distL="114300" distR="114300" simplePos="0" relativeHeight="251670016" behindDoc="1" locked="0" layoutInCell="0" allowOverlap="1">
            <wp:simplePos x="0" y="0"/>
            <wp:positionH relativeFrom="page">
              <wp:posOffset>273050</wp:posOffset>
            </wp:positionH>
            <wp:positionV relativeFrom="page">
              <wp:posOffset>374650</wp:posOffset>
            </wp:positionV>
            <wp:extent cx="7130415" cy="4632960"/>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
                      <a:extLst/>
                    </a:blip>
                    <a:srcRect/>
                    <a:stretch>
                      <a:fillRect/>
                    </a:stretch>
                  </pic:blipFill>
                  <pic:spPr bwMode="auto">
                    <a:xfrm>
                      <a:off x="0" y="0"/>
                      <a:ext cx="7130415" cy="4632960"/>
                    </a:xfrm>
                    <a:prstGeom prst="rect">
                      <a:avLst/>
                    </a:prstGeom>
                    <a:noFill/>
                  </pic:spPr>
                </pic:pic>
              </a:graphicData>
            </a:graphic>
          </wp:anchor>
        </w:drawing>
      </w:r>
    </w:p>
    <w:p w:rsidR="00564CBB" w:rsidRDefault="00564CBB">
      <w:pPr>
        <w:sectPr w:rsidR="00564CBB">
          <w:pgSz w:w="11900" w:h="16838"/>
          <w:pgMar w:top="1440" w:right="1440" w:bottom="875" w:left="1440" w:header="0" w:footer="0" w:gutter="0"/>
          <w:cols w:space="0"/>
        </w:sectPr>
      </w:pPr>
    </w:p>
    <w:p w:rsidR="00564CBB" w:rsidRDefault="00DC0AA0">
      <w:pPr>
        <w:rPr>
          <w:sz w:val="20"/>
          <w:szCs w:val="20"/>
        </w:rPr>
      </w:pPr>
      <w:bookmarkStart w:id="29" w:name="page29"/>
      <w:bookmarkEnd w:id="29"/>
      <w:r>
        <w:rPr>
          <w:noProof/>
          <w:sz w:val="20"/>
          <w:szCs w:val="20"/>
        </w:rPr>
        <w:lastRenderedPageBreak/>
        <w:drawing>
          <wp:anchor distT="0" distB="0" distL="114300" distR="114300" simplePos="0" relativeHeight="251671040" behindDoc="1" locked="0" layoutInCell="0" allowOverlap="1">
            <wp:simplePos x="0" y="0"/>
            <wp:positionH relativeFrom="page">
              <wp:posOffset>273050</wp:posOffset>
            </wp:positionH>
            <wp:positionV relativeFrom="page">
              <wp:posOffset>374650</wp:posOffset>
            </wp:positionV>
            <wp:extent cx="7130415" cy="4632960"/>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4">
                      <a:extLst/>
                    </a:blip>
                    <a:srcRect/>
                    <a:stretch>
                      <a:fillRect/>
                    </a:stretch>
                  </pic:blipFill>
                  <pic:spPr bwMode="auto">
                    <a:xfrm>
                      <a:off x="0" y="0"/>
                      <a:ext cx="7130415" cy="4632960"/>
                    </a:xfrm>
                    <a:prstGeom prst="rect">
                      <a:avLst/>
                    </a:prstGeom>
                    <a:noFill/>
                  </pic:spPr>
                </pic:pic>
              </a:graphicData>
            </a:graphic>
          </wp:anchor>
        </w:drawing>
      </w:r>
    </w:p>
    <w:p w:rsidR="00564CBB" w:rsidRDefault="00564CBB">
      <w:pPr>
        <w:sectPr w:rsidR="00564CBB">
          <w:pgSz w:w="11900" w:h="16838"/>
          <w:pgMar w:top="1440" w:right="1440" w:bottom="875" w:left="1440" w:header="0" w:footer="0" w:gutter="0"/>
          <w:cols w:space="0"/>
        </w:sectPr>
      </w:pPr>
    </w:p>
    <w:p w:rsidR="00564CBB" w:rsidRDefault="00DC0AA0">
      <w:pPr>
        <w:rPr>
          <w:sz w:val="20"/>
          <w:szCs w:val="20"/>
        </w:rPr>
      </w:pPr>
      <w:bookmarkStart w:id="30" w:name="page30"/>
      <w:bookmarkEnd w:id="30"/>
      <w:r>
        <w:rPr>
          <w:noProof/>
          <w:sz w:val="20"/>
          <w:szCs w:val="20"/>
        </w:rPr>
        <w:lastRenderedPageBreak/>
        <w:drawing>
          <wp:anchor distT="0" distB="0" distL="114300" distR="114300" simplePos="0" relativeHeight="251672064" behindDoc="1" locked="0" layoutInCell="0" allowOverlap="1">
            <wp:simplePos x="0" y="0"/>
            <wp:positionH relativeFrom="page">
              <wp:posOffset>273050</wp:posOffset>
            </wp:positionH>
            <wp:positionV relativeFrom="page">
              <wp:posOffset>374650</wp:posOffset>
            </wp:positionV>
            <wp:extent cx="7130415" cy="4632960"/>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
                      <a:extLst/>
                    </a:blip>
                    <a:srcRect/>
                    <a:stretch>
                      <a:fillRect/>
                    </a:stretch>
                  </pic:blipFill>
                  <pic:spPr bwMode="auto">
                    <a:xfrm>
                      <a:off x="0" y="0"/>
                      <a:ext cx="7130415" cy="4632960"/>
                    </a:xfrm>
                    <a:prstGeom prst="rect">
                      <a:avLst/>
                    </a:prstGeom>
                    <a:noFill/>
                  </pic:spPr>
                </pic:pic>
              </a:graphicData>
            </a:graphic>
          </wp:anchor>
        </w:drawing>
      </w:r>
    </w:p>
    <w:p w:rsidR="00564CBB" w:rsidRDefault="00564CBB">
      <w:pPr>
        <w:sectPr w:rsidR="00564CBB">
          <w:pgSz w:w="11900" w:h="16838"/>
          <w:pgMar w:top="1440" w:right="1440" w:bottom="875" w:left="1440" w:header="0" w:footer="0" w:gutter="0"/>
          <w:cols w:space="0"/>
        </w:sectPr>
      </w:pPr>
    </w:p>
    <w:p w:rsidR="00564CBB" w:rsidRDefault="00DC0AA0">
      <w:pPr>
        <w:rPr>
          <w:sz w:val="20"/>
          <w:szCs w:val="20"/>
        </w:rPr>
      </w:pPr>
      <w:bookmarkStart w:id="31" w:name="page31"/>
      <w:bookmarkEnd w:id="31"/>
      <w:r>
        <w:rPr>
          <w:noProof/>
          <w:sz w:val="20"/>
          <w:szCs w:val="20"/>
        </w:rPr>
        <w:lastRenderedPageBreak/>
        <w:drawing>
          <wp:anchor distT="0" distB="0" distL="114300" distR="114300" simplePos="0" relativeHeight="251673088" behindDoc="1" locked="0" layoutInCell="0" allowOverlap="1">
            <wp:simplePos x="0" y="0"/>
            <wp:positionH relativeFrom="page">
              <wp:posOffset>273050</wp:posOffset>
            </wp:positionH>
            <wp:positionV relativeFrom="page">
              <wp:posOffset>374650</wp:posOffset>
            </wp:positionV>
            <wp:extent cx="7130415" cy="4632960"/>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6">
                      <a:extLst/>
                    </a:blip>
                    <a:srcRect/>
                    <a:stretch>
                      <a:fillRect/>
                    </a:stretch>
                  </pic:blipFill>
                  <pic:spPr bwMode="auto">
                    <a:xfrm>
                      <a:off x="0" y="0"/>
                      <a:ext cx="7130415" cy="4632960"/>
                    </a:xfrm>
                    <a:prstGeom prst="rect">
                      <a:avLst/>
                    </a:prstGeom>
                    <a:noFill/>
                  </pic:spPr>
                </pic:pic>
              </a:graphicData>
            </a:graphic>
          </wp:anchor>
        </w:drawing>
      </w:r>
    </w:p>
    <w:p w:rsidR="00564CBB" w:rsidRDefault="00564CBB">
      <w:pPr>
        <w:sectPr w:rsidR="00564CBB">
          <w:pgSz w:w="11900" w:h="16838"/>
          <w:pgMar w:top="1440" w:right="1440" w:bottom="875" w:left="1440" w:header="0" w:footer="0" w:gutter="0"/>
          <w:cols w:space="0"/>
        </w:sectPr>
      </w:pPr>
    </w:p>
    <w:p w:rsidR="00564CBB" w:rsidRDefault="00DC0AA0">
      <w:pPr>
        <w:rPr>
          <w:sz w:val="20"/>
          <w:szCs w:val="20"/>
        </w:rPr>
      </w:pPr>
      <w:bookmarkStart w:id="32" w:name="page32"/>
      <w:bookmarkEnd w:id="32"/>
      <w:r>
        <w:rPr>
          <w:noProof/>
          <w:sz w:val="20"/>
          <w:szCs w:val="20"/>
        </w:rPr>
        <w:lastRenderedPageBreak/>
        <w:drawing>
          <wp:anchor distT="0" distB="0" distL="114300" distR="114300" simplePos="0" relativeHeight="251674112" behindDoc="1" locked="0" layoutInCell="0" allowOverlap="1">
            <wp:simplePos x="0" y="0"/>
            <wp:positionH relativeFrom="page">
              <wp:posOffset>273050</wp:posOffset>
            </wp:positionH>
            <wp:positionV relativeFrom="page">
              <wp:posOffset>374650</wp:posOffset>
            </wp:positionV>
            <wp:extent cx="7130415" cy="4632960"/>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7">
                      <a:extLst/>
                    </a:blip>
                    <a:srcRect/>
                    <a:stretch>
                      <a:fillRect/>
                    </a:stretch>
                  </pic:blipFill>
                  <pic:spPr bwMode="auto">
                    <a:xfrm>
                      <a:off x="0" y="0"/>
                      <a:ext cx="7130415" cy="4632960"/>
                    </a:xfrm>
                    <a:prstGeom prst="rect">
                      <a:avLst/>
                    </a:prstGeom>
                    <a:noFill/>
                  </pic:spPr>
                </pic:pic>
              </a:graphicData>
            </a:graphic>
          </wp:anchor>
        </w:drawing>
      </w:r>
    </w:p>
    <w:p w:rsidR="00564CBB" w:rsidRDefault="00564CBB">
      <w:pPr>
        <w:sectPr w:rsidR="00564CBB">
          <w:pgSz w:w="11900" w:h="16838"/>
          <w:pgMar w:top="1440" w:right="1440" w:bottom="875" w:left="1440" w:header="0" w:footer="0" w:gutter="0"/>
          <w:cols w:space="0"/>
        </w:sectPr>
      </w:pPr>
    </w:p>
    <w:p w:rsidR="00564CBB" w:rsidRDefault="00DC0AA0">
      <w:pPr>
        <w:rPr>
          <w:sz w:val="20"/>
          <w:szCs w:val="20"/>
        </w:rPr>
      </w:pPr>
      <w:bookmarkStart w:id="33" w:name="page33"/>
      <w:bookmarkEnd w:id="33"/>
      <w:r>
        <w:rPr>
          <w:noProof/>
          <w:sz w:val="20"/>
          <w:szCs w:val="20"/>
        </w:rPr>
        <w:lastRenderedPageBreak/>
        <w:drawing>
          <wp:anchor distT="0" distB="0" distL="114300" distR="114300" simplePos="0" relativeHeight="251675136" behindDoc="1" locked="0" layoutInCell="0" allowOverlap="1">
            <wp:simplePos x="0" y="0"/>
            <wp:positionH relativeFrom="page">
              <wp:posOffset>273050</wp:posOffset>
            </wp:positionH>
            <wp:positionV relativeFrom="page">
              <wp:posOffset>374650</wp:posOffset>
            </wp:positionV>
            <wp:extent cx="7130415" cy="4632960"/>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
                      <a:extLst/>
                    </a:blip>
                    <a:srcRect/>
                    <a:stretch>
                      <a:fillRect/>
                    </a:stretch>
                  </pic:blipFill>
                  <pic:spPr bwMode="auto">
                    <a:xfrm>
                      <a:off x="0" y="0"/>
                      <a:ext cx="7130415" cy="4632960"/>
                    </a:xfrm>
                    <a:prstGeom prst="rect">
                      <a:avLst/>
                    </a:prstGeom>
                    <a:noFill/>
                  </pic:spPr>
                </pic:pic>
              </a:graphicData>
            </a:graphic>
          </wp:anchor>
        </w:drawing>
      </w:r>
    </w:p>
    <w:p w:rsidR="00564CBB" w:rsidRDefault="00564CBB">
      <w:pPr>
        <w:sectPr w:rsidR="00564CBB">
          <w:pgSz w:w="11900" w:h="16838"/>
          <w:pgMar w:top="1440" w:right="1440" w:bottom="875" w:left="1440" w:header="0" w:footer="0" w:gutter="0"/>
          <w:cols w:space="0"/>
        </w:sectPr>
      </w:pPr>
    </w:p>
    <w:p w:rsidR="00564CBB" w:rsidRDefault="00DC0AA0">
      <w:pPr>
        <w:rPr>
          <w:sz w:val="20"/>
          <w:szCs w:val="20"/>
        </w:rPr>
      </w:pPr>
      <w:bookmarkStart w:id="34" w:name="page34"/>
      <w:bookmarkEnd w:id="34"/>
      <w:r>
        <w:rPr>
          <w:noProof/>
          <w:sz w:val="20"/>
          <w:szCs w:val="20"/>
        </w:rPr>
        <w:lastRenderedPageBreak/>
        <w:drawing>
          <wp:anchor distT="0" distB="0" distL="114300" distR="114300" simplePos="0" relativeHeight="251676160" behindDoc="1" locked="0" layoutInCell="0" allowOverlap="1">
            <wp:simplePos x="0" y="0"/>
            <wp:positionH relativeFrom="page">
              <wp:posOffset>273050</wp:posOffset>
            </wp:positionH>
            <wp:positionV relativeFrom="page">
              <wp:posOffset>374650</wp:posOffset>
            </wp:positionV>
            <wp:extent cx="7130415" cy="4632960"/>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9">
                      <a:extLst/>
                    </a:blip>
                    <a:srcRect/>
                    <a:stretch>
                      <a:fillRect/>
                    </a:stretch>
                  </pic:blipFill>
                  <pic:spPr bwMode="auto">
                    <a:xfrm>
                      <a:off x="0" y="0"/>
                      <a:ext cx="7130415" cy="4632960"/>
                    </a:xfrm>
                    <a:prstGeom prst="rect">
                      <a:avLst/>
                    </a:prstGeom>
                    <a:noFill/>
                  </pic:spPr>
                </pic:pic>
              </a:graphicData>
            </a:graphic>
          </wp:anchor>
        </w:drawing>
      </w:r>
    </w:p>
    <w:p w:rsidR="00564CBB" w:rsidRDefault="00564CBB">
      <w:pPr>
        <w:sectPr w:rsidR="00564CBB">
          <w:pgSz w:w="11900" w:h="16838"/>
          <w:pgMar w:top="1440" w:right="1440" w:bottom="875" w:left="1440" w:header="0" w:footer="0" w:gutter="0"/>
          <w:cols w:space="0"/>
        </w:sectPr>
      </w:pPr>
    </w:p>
    <w:p w:rsidR="00564CBB" w:rsidRDefault="00DC0AA0">
      <w:pPr>
        <w:rPr>
          <w:sz w:val="20"/>
          <w:szCs w:val="20"/>
        </w:rPr>
      </w:pPr>
      <w:bookmarkStart w:id="35" w:name="page35"/>
      <w:bookmarkEnd w:id="35"/>
      <w:r>
        <w:rPr>
          <w:noProof/>
          <w:sz w:val="20"/>
          <w:szCs w:val="20"/>
        </w:rPr>
        <w:lastRenderedPageBreak/>
        <w:drawing>
          <wp:anchor distT="0" distB="0" distL="114300" distR="114300" simplePos="0" relativeHeight="251677184" behindDoc="1" locked="0" layoutInCell="0" allowOverlap="1">
            <wp:simplePos x="0" y="0"/>
            <wp:positionH relativeFrom="page">
              <wp:posOffset>273050</wp:posOffset>
            </wp:positionH>
            <wp:positionV relativeFrom="page">
              <wp:posOffset>374650</wp:posOffset>
            </wp:positionV>
            <wp:extent cx="7130415" cy="4632960"/>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0">
                      <a:extLst/>
                    </a:blip>
                    <a:srcRect/>
                    <a:stretch>
                      <a:fillRect/>
                    </a:stretch>
                  </pic:blipFill>
                  <pic:spPr bwMode="auto">
                    <a:xfrm>
                      <a:off x="0" y="0"/>
                      <a:ext cx="7130415" cy="4632960"/>
                    </a:xfrm>
                    <a:prstGeom prst="rect">
                      <a:avLst/>
                    </a:prstGeom>
                    <a:noFill/>
                  </pic:spPr>
                </pic:pic>
              </a:graphicData>
            </a:graphic>
          </wp:anchor>
        </w:drawing>
      </w:r>
    </w:p>
    <w:p w:rsidR="00564CBB" w:rsidRDefault="00564CBB">
      <w:pPr>
        <w:sectPr w:rsidR="00564CBB">
          <w:pgSz w:w="11900" w:h="16838"/>
          <w:pgMar w:top="1440" w:right="1440" w:bottom="875" w:left="1440" w:header="0" w:footer="0" w:gutter="0"/>
          <w:cols w:space="0"/>
        </w:sectPr>
      </w:pPr>
    </w:p>
    <w:p w:rsidR="00564CBB" w:rsidRDefault="00DC0AA0">
      <w:pPr>
        <w:rPr>
          <w:sz w:val="20"/>
          <w:szCs w:val="20"/>
        </w:rPr>
      </w:pPr>
      <w:bookmarkStart w:id="36" w:name="page36"/>
      <w:bookmarkEnd w:id="36"/>
      <w:r>
        <w:rPr>
          <w:noProof/>
          <w:sz w:val="20"/>
          <w:szCs w:val="20"/>
        </w:rPr>
        <w:lastRenderedPageBreak/>
        <w:drawing>
          <wp:anchor distT="0" distB="0" distL="114300" distR="114300" simplePos="0" relativeHeight="251678208" behindDoc="1" locked="0" layoutInCell="0" allowOverlap="1">
            <wp:simplePos x="0" y="0"/>
            <wp:positionH relativeFrom="page">
              <wp:posOffset>273050</wp:posOffset>
            </wp:positionH>
            <wp:positionV relativeFrom="page">
              <wp:posOffset>374650</wp:posOffset>
            </wp:positionV>
            <wp:extent cx="7130415" cy="4632960"/>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1">
                      <a:extLst/>
                    </a:blip>
                    <a:srcRect/>
                    <a:stretch>
                      <a:fillRect/>
                    </a:stretch>
                  </pic:blipFill>
                  <pic:spPr bwMode="auto">
                    <a:xfrm>
                      <a:off x="0" y="0"/>
                      <a:ext cx="7130415" cy="4632960"/>
                    </a:xfrm>
                    <a:prstGeom prst="rect">
                      <a:avLst/>
                    </a:prstGeom>
                    <a:noFill/>
                  </pic:spPr>
                </pic:pic>
              </a:graphicData>
            </a:graphic>
          </wp:anchor>
        </w:drawing>
      </w:r>
    </w:p>
    <w:p w:rsidR="00564CBB" w:rsidRDefault="00564CBB">
      <w:pPr>
        <w:sectPr w:rsidR="00564CBB">
          <w:pgSz w:w="11900" w:h="16838"/>
          <w:pgMar w:top="1440" w:right="1440" w:bottom="875" w:left="1440" w:header="0" w:footer="0" w:gutter="0"/>
          <w:cols w:space="0"/>
        </w:sectPr>
      </w:pPr>
    </w:p>
    <w:p w:rsidR="00564CBB" w:rsidRDefault="00DC0AA0">
      <w:pPr>
        <w:rPr>
          <w:sz w:val="20"/>
          <w:szCs w:val="20"/>
        </w:rPr>
      </w:pPr>
      <w:bookmarkStart w:id="37" w:name="page37"/>
      <w:bookmarkEnd w:id="37"/>
      <w:r>
        <w:rPr>
          <w:noProof/>
          <w:sz w:val="20"/>
          <w:szCs w:val="20"/>
        </w:rPr>
        <w:lastRenderedPageBreak/>
        <w:drawing>
          <wp:anchor distT="0" distB="0" distL="114300" distR="114300" simplePos="0" relativeHeight="251679232" behindDoc="1" locked="0" layoutInCell="0" allowOverlap="1">
            <wp:simplePos x="0" y="0"/>
            <wp:positionH relativeFrom="page">
              <wp:posOffset>273050</wp:posOffset>
            </wp:positionH>
            <wp:positionV relativeFrom="page">
              <wp:posOffset>374650</wp:posOffset>
            </wp:positionV>
            <wp:extent cx="7130415" cy="4632960"/>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2">
                      <a:extLst/>
                    </a:blip>
                    <a:srcRect/>
                    <a:stretch>
                      <a:fillRect/>
                    </a:stretch>
                  </pic:blipFill>
                  <pic:spPr bwMode="auto">
                    <a:xfrm>
                      <a:off x="0" y="0"/>
                      <a:ext cx="7130415" cy="4632960"/>
                    </a:xfrm>
                    <a:prstGeom prst="rect">
                      <a:avLst/>
                    </a:prstGeom>
                    <a:noFill/>
                  </pic:spPr>
                </pic:pic>
              </a:graphicData>
            </a:graphic>
          </wp:anchor>
        </w:drawing>
      </w:r>
    </w:p>
    <w:p w:rsidR="00564CBB" w:rsidRDefault="00564CBB">
      <w:pPr>
        <w:sectPr w:rsidR="00564CBB">
          <w:pgSz w:w="11900" w:h="16838"/>
          <w:pgMar w:top="1440" w:right="1440" w:bottom="875" w:left="1440" w:header="0" w:footer="0" w:gutter="0"/>
          <w:cols w:space="0"/>
        </w:sectPr>
      </w:pPr>
    </w:p>
    <w:p w:rsidR="00564CBB" w:rsidRDefault="00DC0AA0">
      <w:pPr>
        <w:rPr>
          <w:sz w:val="20"/>
          <w:szCs w:val="20"/>
        </w:rPr>
      </w:pPr>
      <w:bookmarkStart w:id="38" w:name="page38"/>
      <w:bookmarkEnd w:id="38"/>
      <w:r>
        <w:rPr>
          <w:noProof/>
          <w:sz w:val="20"/>
          <w:szCs w:val="20"/>
        </w:rPr>
        <w:lastRenderedPageBreak/>
        <w:drawing>
          <wp:anchor distT="0" distB="0" distL="114300" distR="114300" simplePos="0" relativeHeight="251680256" behindDoc="1" locked="0" layoutInCell="0" allowOverlap="1">
            <wp:simplePos x="0" y="0"/>
            <wp:positionH relativeFrom="page">
              <wp:posOffset>273050</wp:posOffset>
            </wp:positionH>
            <wp:positionV relativeFrom="page">
              <wp:posOffset>374650</wp:posOffset>
            </wp:positionV>
            <wp:extent cx="7130415" cy="4632960"/>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3">
                      <a:extLst/>
                    </a:blip>
                    <a:srcRect/>
                    <a:stretch>
                      <a:fillRect/>
                    </a:stretch>
                  </pic:blipFill>
                  <pic:spPr bwMode="auto">
                    <a:xfrm>
                      <a:off x="0" y="0"/>
                      <a:ext cx="7130415" cy="4632960"/>
                    </a:xfrm>
                    <a:prstGeom prst="rect">
                      <a:avLst/>
                    </a:prstGeom>
                    <a:noFill/>
                  </pic:spPr>
                </pic:pic>
              </a:graphicData>
            </a:graphic>
          </wp:anchor>
        </w:drawing>
      </w:r>
    </w:p>
    <w:p w:rsidR="00564CBB" w:rsidRDefault="00564CBB">
      <w:pPr>
        <w:sectPr w:rsidR="00564CBB">
          <w:pgSz w:w="11900" w:h="16838"/>
          <w:pgMar w:top="1440" w:right="1440" w:bottom="875" w:left="1440" w:header="0" w:footer="0" w:gutter="0"/>
          <w:cols w:space="0"/>
        </w:sectPr>
      </w:pPr>
    </w:p>
    <w:p w:rsidR="00DC0AA0" w:rsidRDefault="00DC0AA0">
      <w:bookmarkStart w:id="39" w:name="page39"/>
      <w:bookmarkEnd w:id="39"/>
    </w:p>
    <w:sectPr w:rsidR="00DC0AA0">
      <w:pgSz w:w="11900" w:h="16838"/>
      <w:pgMar w:top="1440" w:right="1440" w:bottom="875" w:left="1440" w:header="0" w:footer="0" w:gutter="0"/>
      <w:cols w: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43C9869"/>
    <w:multiLevelType w:val="hybridMultilevel"/>
    <w:tmpl w:val="E924B01C"/>
    <w:lvl w:ilvl="0" w:tplc="BBC880B2">
      <w:start w:val="1"/>
      <w:numFmt w:val="bullet"/>
      <w:lvlText w:val="☐"/>
      <w:lvlJc w:val="left"/>
    </w:lvl>
    <w:lvl w:ilvl="1" w:tplc="B9D23202">
      <w:numFmt w:val="decimal"/>
      <w:lvlText w:val=""/>
      <w:lvlJc w:val="left"/>
    </w:lvl>
    <w:lvl w:ilvl="2" w:tplc="D9342672">
      <w:numFmt w:val="decimal"/>
      <w:lvlText w:val=""/>
      <w:lvlJc w:val="left"/>
    </w:lvl>
    <w:lvl w:ilvl="3" w:tplc="382C4C52">
      <w:numFmt w:val="decimal"/>
      <w:lvlText w:val=""/>
      <w:lvlJc w:val="left"/>
    </w:lvl>
    <w:lvl w:ilvl="4" w:tplc="648CB1A0">
      <w:numFmt w:val="decimal"/>
      <w:lvlText w:val=""/>
      <w:lvlJc w:val="left"/>
    </w:lvl>
    <w:lvl w:ilvl="5" w:tplc="F8161D30">
      <w:numFmt w:val="decimal"/>
      <w:lvlText w:val=""/>
      <w:lvlJc w:val="left"/>
    </w:lvl>
    <w:lvl w:ilvl="6" w:tplc="FCEC8060">
      <w:numFmt w:val="decimal"/>
      <w:lvlText w:val=""/>
      <w:lvlJc w:val="left"/>
    </w:lvl>
    <w:lvl w:ilvl="7" w:tplc="51A22A60">
      <w:numFmt w:val="decimal"/>
      <w:lvlText w:val=""/>
      <w:lvlJc w:val="left"/>
    </w:lvl>
    <w:lvl w:ilvl="8" w:tplc="142C56A6">
      <w:numFmt w:val="decimal"/>
      <w:lvlText w:val=""/>
      <w:lvlJc w:val="left"/>
    </w:lvl>
  </w:abstractNum>
  <w:abstractNum w:abstractNumId="1" w15:restartNumberingAfterBreak="0">
    <w:nsid w:val="66334873"/>
    <w:multiLevelType w:val="hybridMultilevel"/>
    <w:tmpl w:val="B8CE318E"/>
    <w:lvl w:ilvl="0" w:tplc="61F6B3FE">
      <w:start w:val="4"/>
      <w:numFmt w:val="lowerLetter"/>
      <w:lvlText w:val="(%1)"/>
      <w:lvlJc w:val="left"/>
    </w:lvl>
    <w:lvl w:ilvl="1" w:tplc="B78AB716">
      <w:numFmt w:val="decimal"/>
      <w:lvlText w:val=""/>
      <w:lvlJc w:val="left"/>
    </w:lvl>
    <w:lvl w:ilvl="2" w:tplc="76C61ACE">
      <w:numFmt w:val="decimal"/>
      <w:lvlText w:val=""/>
      <w:lvlJc w:val="left"/>
    </w:lvl>
    <w:lvl w:ilvl="3" w:tplc="A8FA1EFA">
      <w:numFmt w:val="decimal"/>
      <w:lvlText w:val=""/>
      <w:lvlJc w:val="left"/>
    </w:lvl>
    <w:lvl w:ilvl="4" w:tplc="E4A884D2">
      <w:numFmt w:val="decimal"/>
      <w:lvlText w:val=""/>
      <w:lvlJc w:val="left"/>
    </w:lvl>
    <w:lvl w:ilvl="5" w:tplc="02747ADA">
      <w:numFmt w:val="decimal"/>
      <w:lvlText w:val=""/>
      <w:lvlJc w:val="left"/>
    </w:lvl>
    <w:lvl w:ilvl="6" w:tplc="9BB264D4">
      <w:numFmt w:val="decimal"/>
      <w:lvlText w:val=""/>
      <w:lvlJc w:val="left"/>
    </w:lvl>
    <w:lvl w:ilvl="7" w:tplc="B19400D8">
      <w:numFmt w:val="decimal"/>
      <w:lvlText w:val=""/>
      <w:lvlJc w:val="left"/>
    </w:lvl>
    <w:lvl w:ilvl="8" w:tplc="B89A84DE">
      <w:numFmt w:val="decimal"/>
      <w:lvlText w:val=""/>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4CBB"/>
    <w:rsid w:val="00564CBB"/>
    <w:rsid w:val="005C2E40"/>
    <w:rsid w:val="00DC0A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AF4B596-9C99-43D9-A3A7-FA17AE1F4F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sz w:val="22"/>
        <w:szCs w:val="22"/>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image" Target="media/image37.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39</Pages>
  <Words>635</Words>
  <Characters>3624</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John Patrick Dela Cruz</cp:lastModifiedBy>
  <cp:revision>2</cp:revision>
  <dcterms:created xsi:type="dcterms:W3CDTF">2020-08-24T20:54:00Z</dcterms:created>
  <dcterms:modified xsi:type="dcterms:W3CDTF">2020-08-24T20:54:00Z</dcterms:modified>
</cp:coreProperties>
</file>